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2E024" w14:textId="41E279BD" w:rsidR="00BA2ED3" w:rsidRDefault="00BA2ED3" w:rsidP="00BA2ED3">
      <w:pPr>
        <w:jc w:val="both"/>
        <w:rPr>
          <w:rFonts w:asciiTheme="majorHAnsi" w:hAnsiTheme="majorHAnsi"/>
          <w:b/>
          <w:sz w:val="22"/>
          <w:szCs w:val="22"/>
        </w:rPr>
      </w:pPr>
      <w:r w:rsidRPr="00133022">
        <w:rPr>
          <w:rFonts w:asciiTheme="majorHAnsi" w:hAnsiTheme="majorHAnsi"/>
          <w:b/>
          <w:noProof/>
          <w:sz w:val="22"/>
          <w:szCs w:val="22"/>
          <w:lang w:val="en-US"/>
        </w:rPr>
        <w:drawing>
          <wp:anchor distT="0" distB="0" distL="114300" distR="114300" simplePos="0" relativeHeight="251659264" behindDoc="0" locked="0" layoutInCell="1" allowOverlap="1" wp14:anchorId="78BDAF53" wp14:editId="1FFBF2DF">
            <wp:simplePos x="0" y="0"/>
            <wp:positionH relativeFrom="column">
              <wp:posOffset>4474029</wp:posOffset>
            </wp:positionH>
            <wp:positionV relativeFrom="paragraph">
              <wp:posOffset>-338097</wp:posOffset>
            </wp:positionV>
            <wp:extent cx="1283932" cy="176732"/>
            <wp:effectExtent l="19050" t="0" r="0" b="0"/>
            <wp:wrapNone/>
            <wp:docPr id="1" name="Picture 1" descr="cid:image001.png@01D03599.D5C7E4A0">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0" name="Picture 1" descr="cid:image001.png@01D03599.D5C7E4A0">
                      <a:hlinkClick r:id="rId10"/>
                    </pic:cNvPr>
                    <pic:cNvPicPr>
                      <a:picLocks noChangeAspect="1" noChangeArrowheads="1"/>
                    </pic:cNvPicPr>
                  </pic:nvPicPr>
                  <pic:blipFill>
                    <a:blip r:embed="rId11"/>
                    <a:srcRect/>
                    <a:stretch>
                      <a:fillRect/>
                    </a:stretch>
                  </pic:blipFill>
                  <pic:spPr bwMode="auto">
                    <a:xfrm>
                      <a:off x="0" y="0"/>
                      <a:ext cx="1291585" cy="177785"/>
                    </a:xfrm>
                    <a:prstGeom prst="rect">
                      <a:avLst/>
                    </a:prstGeom>
                    <a:noFill/>
                    <a:ln w="9525">
                      <a:noFill/>
                      <a:miter lim="800000"/>
                      <a:headEnd/>
                      <a:tailEnd/>
                    </a:ln>
                  </pic:spPr>
                </pic:pic>
              </a:graphicData>
            </a:graphic>
          </wp:anchor>
        </w:drawing>
      </w:r>
      <w:r w:rsidRPr="00133022">
        <w:rPr>
          <w:rFonts w:asciiTheme="majorHAnsi" w:hAnsiTheme="majorHAnsi"/>
          <w:b/>
          <w:sz w:val="22"/>
          <w:szCs w:val="22"/>
        </w:rPr>
        <w:softHyphen/>
        <w:t>Under embargo until 00:01</w:t>
      </w:r>
      <w:r w:rsidR="00556ED7">
        <w:rPr>
          <w:rFonts w:asciiTheme="majorHAnsi" w:hAnsiTheme="majorHAnsi"/>
          <w:b/>
          <w:sz w:val="22"/>
          <w:szCs w:val="22"/>
        </w:rPr>
        <w:t>,</w:t>
      </w:r>
      <w:r w:rsidR="00433994">
        <w:rPr>
          <w:rFonts w:asciiTheme="majorHAnsi" w:hAnsiTheme="majorHAnsi"/>
          <w:b/>
          <w:sz w:val="22"/>
          <w:szCs w:val="22"/>
        </w:rPr>
        <w:t xml:space="preserve"> Thursday 2</w:t>
      </w:r>
      <w:r w:rsidR="00433994" w:rsidRPr="00433994">
        <w:rPr>
          <w:rFonts w:asciiTheme="majorHAnsi" w:hAnsiTheme="majorHAnsi"/>
          <w:b/>
          <w:sz w:val="22"/>
          <w:szCs w:val="22"/>
          <w:vertAlign w:val="superscript"/>
        </w:rPr>
        <w:t>nd</w:t>
      </w:r>
      <w:r w:rsidR="00433994">
        <w:rPr>
          <w:rFonts w:asciiTheme="majorHAnsi" w:hAnsiTheme="majorHAnsi"/>
          <w:b/>
          <w:sz w:val="22"/>
          <w:szCs w:val="22"/>
        </w:rPr>
        <w:t xml:space="preserve"> February</w:t>
      </w:r>
      <w:r w:rsidR="00BD05BB">
        <w:rPr>
          <w:rFonts w:asciiTheme="majorHAnsi" w:hAnsiTheme="majorHAnsi"/>
          <w:b/>
          <w:sz w:val="22"/>
          <w:szCs w:val="22"/>
        </w:rPr>
        <w:t xml:space="preserve"> </w:t>
      </w:r>
      <w:r w:rsidR="00433994">
        <w:rPr>
          <w:rFonts w:asciiTheme="majorHAnsi" w:hAnsiTheme="majorHAnsi"/>
          <w:b/>
          <w:sz w:val="22"/>
          <w:szCs w:val="22"/>
        </w:rPr>
        <w:t xml:space="preserve">2017 </w:t>
      </w:r>
    </w:p>
    <w:p w14:paraId="1FA12842" w14:textId="77777777" w:rsidR="00BA2ED3" w:rsidRPr="002A68A9" w:rsidRDefault="00BA2ED3" w:rsidP="00316767">
      <w:pPr>
        <w:jc w:val="center"/>
        <w:rPr>
          <w:rFonts w:asciiTheme="majorHAnsi" w:hAnsiTheme="majorHAnsi"/>
          <w:b/>
          <w:sz w:val="22"/>
          <w:szCs w:val="22"/>
        </w:rPr>
      </w:pPr>
    </w:p>
    <w:p w14:paraId="3546F1A3" w14:textId="400BB21A" w:rsidR="00BF5591" w:rsidRDefault="00196837" w:rsidP="00316767">
      <w:pPr>
        <w:pStyle w:val="ThirdCitybody"/>
        <w:ind w:left="284" w:right="-307"/>
        <w:jc w:val="center"/>
        <w:rPr>
          <w:rFonts w:asciiTheme="majorHAnsi" w:hAnsiTheme="majorHAnsi"/>
          <w:b/>
          <w:kern w:val="28"/>
          <w:sz w:val="22"/>
        </w:rPr>
      </w:pPr>
      <w:r>
        <w:rPr>
          <w:rFonts w:asciiTheme="majorHAnsi" w:hAnsiTheme="majorHAnsi"/>
          <w:b/>
          <w:kern w:val="28"/>
          <w:sz w:val="22"/>
        </w:rPr>
        <w:t xml:space="preserve">Why </w:t>
      </w:r>
      <w:r w:rsidR="008D71E0">
        <w:rPr>
          <w:rFonts w:asciiTheme="majorHAnsi" w:hAnsiTheme="majorHAnsi"/>
          <w:b/>
          <w:kern w:val="28"/>
          <w:sz w:val="22"/>
        </w:rPr>
        <w:t xml:space="preserve">arguing with your </w:t>
      </w:r>
      <w:r w:rsidR="00FA4C35">
        <w:rPr>
          <w:rFonts w:asciiTheme="majorHAnsi" w:hAnsiTheme="majorHAnsi"/>
          <w:b/>
          <w:kern w:val="28"/>
          <w:sz w:val="22"/>
        </w:rPr>
        <w:t xml:space="preserve">partner </w:t>
      </w:r>
      <w:r w:rsidR="008D71E0">
        <w:rPr>
          <w:rFonts w:asciiTheme="majorHAnsi" w:hAnsiTheme="majorHAnsi"/>
          <w:b/>
          <w:kern w:val="28"/>
          <w:sz w:val="22"/>
        </w:rPr>
        <w:t>CAN</w:t>
      </w:r>
      <w:r>
        <w:rPr>
          <w:rFonts w:asciiTheme="majorHAnsi" w:hAnsiTheme="majorHAnsi"/>
          <w:b/>
          <w:kern w:val="28"/>
          <w:sz w:val="22"/>
        </w:rPr>
        <w:t xml:space="preserve"> be healthy </w:t>
      </w:r>
      <w:r w:rsidR="00433994">
        <w:rPr>
          <w:rFonts w:asciiTheme="majorHAnsi" w:hAnsiTheme="majorHAnsi"/>
          <w:b/>
          <w:kern w:val="28"/>
          <w:sz w:val="22"/>
        </w:rPr>
        <w:t>for your relationship</w:t>
      </w:r>
    </w:p>
    <w:p w14:paraId="10758314" w14:textId="192143FF" w:rsidR="00F640A3" w:rsidRDefault="00BA2ED3" w:rsidP="00316767">
      <w:pPr>
        <w:pStyle w:val="ListParagraph"/>
        <w:numPr>
          <w:ilvl w:val="0"/>
          <w:numId w:val="1"/>
        </w:numPr>
        <w:jc w:val="both"/>
        <w:rPr>
          <w:rFonts w:asciiTheme="majorHAnsi" w:hAnsiTheme="majorHAnsi"/>
          <w:sz w:val="22"/>
          <w:szCs w:val="22"/>
          <w:lang w:val="en-GB"/>
        </w:rPr>
      </w:pPr>
      <w:r>
        <w:rPr>
          <w:rFonts w:asciiTheme="majorHAnsi" w:hAnsiTheme="majorHAnsi"/>
          <w:sz w:val="22"/>
          <w:szCs w:val="22"/>
          <w:lang w:val="en-GB"/>
        </w:rPr>
        <w:t>The average Brit argues with their partner six times per month</w:t>
      </w:r>
      <w:r w:rsidR="00CD36CC">
        <w:rPr>
          <w:rFonts w:asciiTheme="majorHAnsi" w:hAnsiTheme="majorHAnsi"/>
          <w:sz w:val="22"/>
          <w:szCs w:val="22"/>
          <w:lang w:val="en-GB"/>
        </w:rPr>
        <w:t xml:space="preserve"> </w:t>
      </w:r>
      <w:r w:rsidR="00316767">
        <w:rPr>
          <w:rFonts w:asciiTheme="majorHAnsi" w:hAnsiTheme="majorHAnsi"/>
          <w:sz w:val="22"/>
          <w:szCs w:val="22"/>
          <w:lang w:val="en-GB"/>
        </w:rPr>
        <w:t>– that’s 72 arguments a year</w:t>
      </w:r>
    </w:p>
    <w:p w14:paraId="44510EB7" w14:textId="0019605A" w:rsidR="00BA2ED3" w:rsidRDefault="00F640A3" w:rsidP="00316767">
      <w:pPr>
        <w:pStyle w:val="ListParagraph"/>
        <w:numPr>
          <w:ilvl w:val="0"/>
          <w:numId w:val="1"/>
        </w:numPr>
        <w:jc w:val="both"/>
        <w:rPr>
          <w:rFonts w:asciiTheme="majorHAnsi" w:hAnsiTheme="majorHAnsi"/>
          <w:sz w:val="22"/>
          <w:szCs w:val="22"/>
          <w:lang w:val="en-GB"/>
        </w:rPr>
      </w:pPr>
      <w:r>
        <w:rPr>
          <w:rFonts w:asciiTheme="majorHAnsi" w:hAnsiTheme="majorHAnsi"/>
          <w:sz w:val="22"/>
          <w:szCs w:val="22"/>
          <w:lang w:val="en-GB"/>
        </w:rPr>
        <w:t xml:space="preserve">Most common </w:t>
      </w:r>
      <w:r w:rsidR="00CE0034">
        <w:rPr>
          <w:rFonts w:asciiTheme="majorHAnsi" w:hAnsiTheme="majorHAnsi"/>
          <w:sz w:val="22"/>
          <w:szCs w:val="22"/>
          <w:lang w:val="en-GB"/>
        </w:rPr>
        <w:t xml:space="preserve">causes of </w:t>
      </w:r>
      <w:r>
        <w:rPr>
          <w:rFonts w:asciiTheme="majorHAnsi" w:hAnsiTheme="majorHAnsi"/>
          <w:sz w:val="22"/>
          <w:szCs w:val="22"/>
          <w:lang w:val="en-GB"/>
        </w:rPr>
        <w:t>disagreement</w:t>
      </w:r>
      <w:r w:rsidR="00CE0034">
        <w:rPr>
          <w:rFonts w:asciiTheme="majorHAnsi" w:hAnsiTheme="majorHAnsi"/>
          <w:sz w:val="22"/>
          <w:szCs w:val="22"/>
          <w:lang w:val="en-GB"/>
        </w:rPr>
        <w:t>s</w:t>
      </w:r>
      <w:r>
        <w:rPr>
          <w:rFonts w:asciiTheme="majorHAnsi" w:hAnsiTheme="majorHAnsi"/>
          <w:sz w:val="22"/>
          <w:szCs w:val="22"/>
          <w:lang w:val="en-GB"/>
        </w:rPr>
        <w:t xml:space="preserve"> include</w:t>
      </w:r>
      <w:r w:rsidR="00F342DF">
        <w:rPr>
          <w:rFonts w:asciiTheme="majorHAnsi" w:hAnsiTheme="majorHAnsi"/>
          <w:sz w:val="22"/>
          <w:szCs w:val="22"/>
          <w:lang w:val="en-GB"/>
        </w:rPr>
        <w:t>:</w:t>
      </w:r>
      <w:r>
        <w:rPr>
          <w:rFonts w:asciiTheme="majorHAnsi" w:hAnsiTheme="majorHAnsi"/>
          <w:sz w:val="22"/>
          <w:szCs w:val="22"/>
          <w:lang w:val="en-GB"/>
        </w:rPr>
        <w:t xml:space="preserve"> </w:t>
      </w:r>
      <w:r w:rsidR="00320C79" w:rsidRPr="00F640A3">
        <w:rPr>
          <w:rFonts w:asciiTheme="majorHAnsi" w:hAnsiTheme="majorHAnsi"/>
          <w:sz w:val="22"/>
          <w:szCs w:val="22"/>
          <w:lang w:val="en-GB"/>
        </w:rPr>
        <w:t>not listening (47%</w:t>
      </w:r>
      <w:r w:rsidRPr="00F640A3">
        <w:rPr>
          <w:rFonts w:asciiTheme="majorHAnsi" w:hAnsiTheme="majorHAnsi"/>
          <w:sz w:val="22"/>
          <w:szCs w:val="22"/>
          <w:lang w:val="en-GB"/>
        </w:rPr>
        <w:t>), saying</w:t>
      </w:r>
      <w:r w:rsidR="00320C79" w:rsidRPr="00F640A3">
        <w:rPr>
          <w:rFonts w:asciiTheme="majorHAnsi" w:hAnsiTheme="majorHAnsi"/>
          <w:sz w:val="22"/>
          <w:szCs w:val="22"/>
          <w:lang w:val="en-GB"/>
        </w:rPr>
        <w:t xml:space="preserve"> the wrong thing (34%)</w:t>
      </w:r>
      <w:r>
        <w:rPr>
          <w:rFonts w:asciiTheme="majorHAnsi" w:hAnsiTheme="majorHAnsi"/>
          <w:sz w:val="22"/>
          <w:szCs w:val="22"/>
          <w:lang w:val="en-GB"/>
        </w:rPr>
        <w:t xml:space="preserve"> and thoughtlessness (29%)</w:t>
      </w:r>
    </w:p>
    <w:p w14:paraId="2B43F8F9" w14:textId="375EF8D5" w:rsidR="00F640A3" w:rsidRDefault="00556ED7" w:rsidP="00316767">
      <w:pPr>
        <w:pStyle w:val="ListParagraph"/>
        <w:numPr>
          <w:ilvl w:val="0"/>
          <w:numId w:val="1"/>
        </w:numPr>
        <w:jc w:val="both"/>
        <w:rPr>
          <w:rFonts w:asciiTheme="majorHAnsi" w:hAnsiTheme="majorHAnsi"/>
          <w:sz w:val="22"/>
          <w:szCs w:val="22"/>
          <w:lang w:val="en-GB"/>
        </w:rPr>
      </w:pPr>
      <w:r>
        <w:rPr>
          <w:rFonts w:asciiTheme="majorHAnsi" w:hAnsiTheme="majorHAnsi"/>
          <w:sz w:val="22"/>
          <w:szCs w:val="22"/>
          <w:lang w:val="en-GB"/>
        </w:rPr>
        <w:t>However,</w:t>
      </w:r>
      <w:r w:rsidRPr="00316767">
        <w:rPr>
          <w:rFonts w:asciiTheme="majorHAnsi" w:hAnsiTheme="majorHAnsi"/>
          <w:sz w:val="22"/>
          <w:szCs w:val="22"/>
          <w:lang w:val="en-GB"/>
        </w:rPr>
        <w:t xml:space="preserve"> relationship</w:t>
      </w:r>
      <w:r w:rsidR="00316767" w:rsidRPr="00316767">
        <w:rPr>
          <w:rFonts w:asciiTheme="majorHAnsi" w:hAnsiTheme="majorHAnsi"/>
          <w:sz w:val="22"/>
          <w:szCs w:val="22"/>
          <w:lang w:val="en-GB"/>
        </w:rPr>
        <w:t xml:space="preserve"> experts reveal </w:t>
      </w:r>
      <w:r w:rsidR="003A4FD2">
        <w:rPr>
          <w:rFonts w:asciiTheme="majorHAnsi" w:hAnsiTheme="majorHAnsi"/>
          <w:sz w:val="22"/>
          <w:szCs w:val="22"/>
          <w:lang w:val="en-GB"/>
        </w:rPr>
        <w:t>that fighting can be of benefit to couples</w:t>
      </w:r>
    </w:p>
    <w:p w14:paraId="69B32539" w14:textId="77777777" w:rsidR="00F640A3" w:rsidRPr="00F342DF" w:rsidRDefault="00F640A3" w:rsidP="00316767">
      <w:pPr>
        <w:jc w:val="both"/>
        <w:rPr>
          <w:rFonts w:asciiTheme="majorHAnsi" w:hAnsiTheme="majorHAnsi" w:cs="Arial"/>
          <w:sz w:val="22"/>
          <w:szCs w:val="22"/>
        </w:rPr>
      </w:pPr>
    </w:p>
    <w:p w14:paraId="7DB0CEA4" w14:textId="3D04B51D" w:rsidR="00BF5591" w:rsidRPr="00F342DF" w:rsidRDefault="00BF5591" w:rsidP="00316767">
      <w:pPr>
        <w:jc w:val="both"/>
        <w:rPr>
          <w:rFonts w:asciiTheme="majorHAnsi" w:hAnsiTheme="majorHAnsi" w:cs="Arial"/>
          <w:sz w:val="22"/>
          <w:szCs w:val="22"/>
        </w:rPr>
      </w:pPr>
      <w:r w:rsidRPr="00F342DF">
        <w:rPr>
          <w:rFonts w:asciiTheme="majorHAnsi" w:hAnsiTheme="majorHAnsi" w:cs="Arial"/>
          <w:sz w:val="22"/>
          <w:szCs w:val="22"/>
        </w:rPr>
        <w:t>When it comes to</w:t>
      </w:r>
      <w:r w:rsidR="00CD36CC" w:rsidRPr="00F342DF">
        <w:rPr>
          <w:rFonts w:asciiTheme="majorHAnsi" w:hAnsiTheme="majorHAnsi" w:cs="Arial"/>
          <w:sz w:val="22"/>
          <w:szCs w:val="22"/>
        </w:rPr>
        <w:t xml:space="preserve"> relationship</w:t>
      </w:r>
      <w:r w:rsidR="003A4FD2" w:rsidRPr="00F342DF">
        <w:rPr>
          <w:rFonts w:asciiTheme="majorHAnsi" w:hAnsiTheme="majorHAnsi" w:cs="Arial"/>
          <w:sz w:val="22"/>
          <w:szCs w:val="22"/>
        </w:rPr>
        <w:t>s</w:t>
      </w:r>
      <w:r w:rsidRPr="00F342DF">
        <w:rPr>
          <w:rFonts w:asciiTheme="majorHAnsi" w:hAnsiTheme="majorHAnsi" w:cs="Arial"/>
          <w:sz w:val="22"/>
          <w:szCs w:val="22"/>
        </w:rPr>
        <w:t>, we al</w:t>
      </w:r>
      <w:r w:rsidR="008E2474" w:rsidRPr="00F342DF">
        <w:rPr>
          <w:rFonts w:asciiTheme="majorHAnsi" w:hAnsiTheme="majorHAnsi" w:cs="Arial"/>
          <w:sz w:val="22"/>
          <w:szCs w:val="22"/>
        </w:rPr>
        <w:t xml:space="preserve">l know that </w:t>
      </w:r>
      <w:r w:rsidR="00CD36CC" w:rsidRPr="00F342DF">
        <w:rPr>
          <w:rFonts w:asciiTheme="majorHAnsi" w:hAnsiTheme="majorHAnsi" w:cs="Arial"/>
          <w:sz w:val="22"/>
          <w:szCs w:val="22"/>
        </w:rPr>
        <w:t>arguments aren’</w:t>
      </w:r>
      <w:r w:rsidR="00196837" w:rsidRPr="00F342DF">
        <w:rPr>
          <w:rFonts w:asciiTheme="majorHAnsi" w:hAnsiTheme="majorHAnsi" w:cs="Arial"/>
          <w:sz w:val="22"/>
          <w:szCs w:val="22"/>
        </w:rPr>
        <w:t>t fun</w:t>
      </w:r>
      <w:r w:rsidR="008E2474" w:rsidRPr="00F342DF">
        <w:rPr>
          <w:rFonts w:asciiTheme="majorHAnsi" w:hAnsiTheme="majorHAnsi" w:cs="Arial"/>
          <w:sz w:val="22"/>
          <w:szCs w:val="22"/>
        </w:rPr>
        <w:t xml:space="preserve">. </w:t>
      </w:r>
      <w:r w:rsidR="00802851" w:rsidRPr="00F342DF">
        <w:rPr>
          <w:rFonts w:asciiTheme="majorHAnsi" w:hAnsiTheme="majorHAnsi" w:cs="Arial"/>
          <w:sz w:val="22"/>
          <w:szCs w:val="22"/>
        </w:rPr>
        <w:t xml:space="preserve">However, </w:t>
      </w:r>
      <w:r w:rsidRPr="00F342DF">
        <w:rPr>
          <w:rFonts w:asciiTheme="majorHAnsi" w:hAnsiTheme="majorHAnsi" w:cs="Arial"/>
          <w:sz w:val="22"/>
          <w:szCs w:val="22"/>
        </w:rPr>
        <w:t xml:space="preserve">new research suggests it </w:t>
      </w:r>
      <w:r w:rsidR="00320C79" w:rsidRPr="00F342DF">
        <w:rPr>
          <w:rFonts w:asciiTheme="majorHAnsi" w:hAnsiTheme="majorHAnsi" w:cs="Arial"/>
          <w:sz w:val="22"/>
          <w:szCs w:val="22"/>
        </w:rPr>
        <w:t>may</w:t>
      </w:r>
      <w:r w:rsidR="003A4FD2" w:rsidRPr="00F342DF">
        <w:rPr>
          <w:rFonts w:asciiTheme="majorHAnsi" w:hAnsiTheme="majorHAnsi" w:cs="Arial"/>
          <w:sz w:val="22"/>
          <w:szCs w:val="22"/>
        </w:rPr>
        <w:t xml:space="preserve"> actually</w:t>
      </w:r>
      <w:r w:rsidR="00320C79" w:rsidRPr="00F342DF">
        <w:rPr>
          <w:rFonts w:asciiTheme="majorHAnsi" w:hAnsiTheme="majorHAnsi" w:cs="Arial"/>
          <w:sz w:val="22"/>
          <w:szCs w:val="22"/>
        </w:rPr>
        <w:t xml:space="preserve"> be beneficial for some c</w:t>
      </w:r>
      <w:r w:rsidRPr="00F342DF">
        <w:rPr>
          <w:rFonts w:asciiTheme="majorHAnsi" w:hAnsiTheme="majorHAnsi" w:cs="Arial"/>
          <w:sz w:val="22"/>
          <w:szCs w:val="22"/>
        </w:rPr>
        <w:t xml:space="preserve">ouples </w:t>
      </w:r>
      <w:r w:rsidR="00196837" w:rsidRPr="00F342DF">
        <w:rPr>
          <w:rFonts w:asciiTheme="majorHAnsi" w:hAnsiTheme="majorHAnsi" w:cs="Arial"/>
          <w:sz w:val="22"/>
          <w:szCs w:val="22"/>
        </w:rPr>
        <w:t>to fight</w:t>
      </w:r>
      <w:r w:rsidR="009B4A72" w:rsidRPr="00F342DF">
        <w:rPr>
          <w:rFonts w:asciiTheme="majorHAnsi" w:hAnsiTheme="majorHAnsi" w:cs="Arial"/>
          <w:sz w:val="22"/>
          <w:szCs w:val="22"/>
        </w:rPr>
        <w:t>.</w:t>
      </w:r>
    </w:p>
    <w:p w14:paraId="13DC8CD5" w14:textId="77777777" w:rsidR="00F342DF" w:rsidRPr="00F342DF" w:rsidRDefault="00F342DF" w:rsidP="00316767">
      <w:pPr>
        <w:jc w:val="both"/>
        <w:rPr>
          <w:rFonts w:asciiTheme="majorHAnsi" w:hAnsiTheme="majorHAnsi" w:cs="Arial"/>
          <w:sz w:val="22"/>
          <w:szCs w:val="22"/>
        </w:rPr>
      </w:pPr>
    </w:p>
    <w:p w14:paraId="02F46E18" w14:textId="41F55F3A" w:rsidR="00BF5591" w:rsidRPr="00F342DF" w:rsidRDefault="00BF5591" w:rsidP="00316767">
      <w:pPr>
        <w:jc w:val="both"/>
        <w:rPr>
          <w:rFonts w:asciiTheme="majorHAnsi" w:hAnsiTheme="majorHAnsi" w:cs="Arial"/>
          <w:sz w:val="22"/>
          <w:szCs w:val="22"/>
        </w:rPr>
      </w:pPr>
      <w:r w:rsidRPr="00F342DF">
        <w:rPr>
          <w:rFonts w:asciiTheme="majorHAnsi" w:hAnsiTheme="majorHAnsi" w:cs="Arial"/>
          <w:sz w:val="22"/>
          <w:szCs w:val="22"/>
        </w:rPr>
        <w:t xml:space="preserve">This is according to experts at </w:t>
      </w:r>
      <w:hyperlink r:id="rId12" w:history="1">
        <w:r w:rsidRPr="00F342DF">
          <w:rPr>
            <w:rStyle w:val="Hyperlink"/>
            <w:rFonts w:asciiTheme="majorHAnsi" w:hAnsiTheme="majorHAnsi" w:cs="Arial"/>
            <w:sz w:val="22"/>
            <w:szCs w:val="22"/>
          </w:rPr>
          <w:t>eHarmony</w:t>
        </w:r>
      </w:hyperlink>
      <w:r w:rsidRPr="00F342DF">
        <w:rPr>
          <w:rFonts w:asciiTheme="majorHAnsi" w:hAnsiTheme="majorHAnsi" w:cs="Arial"/>
          <w:sz w:val="22"/>
          <w:szCs w:val="22"/>
        </w:rPr>
        <w:t xml:space="preserve"> who </w:t>
      </w:r>
      <w:r w:rsidR="00BD05BB">
        <w:rPr>
          <w:rFonts w:asciiTheme="majorHAnsi" w:hAnsiTheme="majorHAnsi" w:cs="Arial"/>
          <w:sz w:val="22"/>
          <w:szCs w:val="22"/>
        </w:rPr>
        <w:t xml:space="preserve">analysed a combination of </w:t>
      </w:r>
      <w:r w:rsidR="006E5427">
        <w:rPr>
          <w:rFonts w:asciiTheme="majorHAnsi" w:hAnsiTheme="majorHAnsi" w:cs="Arial"/>
          <w:sz w:val="22"/>
          <w:szCs w:val="22"/>
        </w:rPr>
        <w:t xml:space="preserve">site data and research, </w:t>
      </w:r>
      <w:r w:rsidR="00BD05BB">
        <w:rPr>
          <w:rFonts w:asciiTheme="majorHAnsi" w:hAnsiTheme="majorHAnsi" w:cs="Arial"/>
          <w:sz w:val="22"/>
          <w:szCs w:val="22"/>
        </w:rPr>
        <w:t>and found that the impact of arguments on a relationship is largely dependant on the personality types of the couple involved</w:t>
      </w:r>
      <w:r w:rsidR="00CE0034">
        <w:rPr>
          <w:rFonts w:asciiTheme="majorHAnsi" w:hAnsiTheme="majorHAnsi" w:cs="Arial"/>
          <w:sz w:val="22"/>
          <w:szCs w:val="22"/>
        </w:rPr>
        <w:t xml:space="preserve"> – whether it’s </w:t>
      </w:r>
      <w:r w:rsidR="00433994">
        <w:rPr>
          <w:rFonts w:asciiTheme="majorHAnsi" w:hAnsiTheme="majorHAnsi" w:cs="Arial"/>
          <w:sz w:val="22"/>
          <w:szCs w:val="22"/>
        </w:rPr>
        <w:t xml:space="preserve">something mundane, or a more serious issue. </w:t>
      </w:r>
    </w:p>
    <w:p w14:paraId="0F1373D1" w14:textId="77777777" w:rsidR="00F342DF" w:rsidRPr="00F342DF" w:rsidRDefault="00F342DF" w:rsidP="00316767">
      <w:pPr>
        <w:jc w:val="both"/>
        <w:rPr>
          <w:rFonts w:asciiTheme="majorHAnsi" w:hAnsiTheme="majorHAnsi" w:cs="Arial"/>
          <w:sz w:val="22"/>
          <w:szCs w:val="22"/>
        </w:rPr>
      </w:pPr>
    </w:p>
    <w:p w14:paraId="76303800" w14:textId="269B81A2" w:rsidR="00802851" w:rsidRPr="00F342DF" w:rsidRDefault="00FA4C35" w:rsidP="00316767">
      <w:pPr>
        <w:jc w:val="both"/>
        <w:rPr>
          <w:rFonts w:asciiTheme="majorHAnsi" w:hAnsiTheme="majorHAnsi" w:cs="Arial"/>
          <w:sz w:val="22"/>
          <w:szCs w:val="22"/>
        </w:rPr>
      </w:pPr>
      <w:r>
        <w:rPr>
          <w:rFonts w:asciiTheme="majorHAnsi" w:hAnsiTheme="majorHAnsi" w:cs="Arial"/>
          <w:sz w:val="22"/>
          <w:szCs w:val="22"/>
        </w:rPr>
        <w:t>While</w:t>
      </w:r>
      <w:r w:rsidR="008E2474" w:rsidRPr="00F342DF">
        <w:rPr>
          <w:rFonts w:asciiTheme="majorHAnsi" w:hAnsiTheme="majorHAnsi" w:cs="Arial"/>
          <w:sz w:val="22"/>
          <w:szCs w:val="22"/>
        </w:rPr>
        <w:t xml:space="preserve"> </w:t>
      </w:r>
      <w:r w:rsidR="00F640A3" w:rsidRPr="00F342DF">
        <w:rPr>
          <w:rFonts w:asciiTheme="majorHAnsi" w:hAnsiTheme="majorHAnsi" w:cs="Arial"/>
          <w:sz w:val="22"/>
          <w:szCs w:val="22"/>
        </w:rPr>
        <w:t xml:space="preserve">(24%) </w:t>
      </w:r>
      <w:r w:rsidR="008E2474" w:rsidRPr="00F342DF">
        <w:rPr>
          <w:rFonts w:asciiTheme="majorHAnsi" w:hAnsiTheme="majorHAnsi" w:cs="Arial"/>
          <w:sz w:val="22"/>
          <w:szCs w:val="22"/>
        </w:rPr>
        <w:t xml:space="preserve">of </w:t>
      </w:r>
      <w:r w:rsidR="00F640A3" w:rsidRPr="00F342DF">
        <w:rPr>
          <w:rFonts w:asciiTheme="majorHAnsi" w:hAnsiTheme="majorHAnsi" w:cs="Arial"/>
          <w:sz w:val="22"/>
          <w:szCs w:val="22"/>
        </w:rPr>
        <w:t>people in relationships</w:t>
      </w:r>
      <w:r w:rsidR="00316767">
        <w:rPr>
          <w:rFonts w:asciiTheme="majorHAnsi" w:hAnsiTheme="majorHAnsi" w:cs="Arial"/>
          <w:sz w:val="22"/>
          <w:szCs w:val="22"/>
        </w:rPr>
        <w:t xml:space="preserve"> who say</w:t>
      </w:r>
      <w:r w:rsidR="00F640A3" w:rsidRPr="00F342DF">
        <w:rPr>
          <w:rFonts w:asciiTheme="majorHAnsi" w:hAnsiTheme="majorHAnsi" w:cs="Arial"/>
          <w:sz w:val="22"/>
          <w:szCs w:val="22"/>
        </w:rPr>
        <w:t xml:space="preserve"> that</w:t>
      </w:r>
      <w:r w:rsidR="008E2474" w:rsidRPr="00F342DF">
        <w:rPr>
          <w:rFonts w:asciiTheme="majorHAnsi" w:hAnsiTheme="majorHAnsi" w:cs="Arial"/>
          <w:sz w:val="22"/>
          <w:szCs w:val="22"/>
        </w:rPr>
        <w:t xml:space="preserve"> </w:t>
      </w:r>
      <w:r w:rsidR="00316767">
        <w:rPr>
          <w:rFonts w:asciiTheme="majorHAnsi" w:hAnsiTheme="majorHAnsi" w:cs="Arial"/>
          <w:sz w:val="22"/>
          <w:szCs w:val="22"/>
        </w:rPr>
        <w:t xml:space="preserve">they </w:t>
      </w:r>
      <w:r w:rsidR="00FF314A" w:rsidRPr="00F342DF">
        <w:rPr>
          <w:rFonts w:asciiTheme="majorHAnsi" w:hAnsiTheme="majorHAnsi" w:cs="Arial"/>
          <w:sz w:val="22"/>
          <w:szCs w:val="22"/>
        </w:rPr>
        <w:t>never fight</w:t>
      </w:r>
      <w:r w:rsidR="00CE0034">
        <w:rPr>
          <w:rFonts w:asciiTheme="majorHAnsi" w:hAnsiTheme="majorHAnsi" w:cs="Arial"/>
          <w:sz w:val="22"/>
          <w:szCs w:val="22"/>
        </w:rPr>
        <w:t>,</w:t>
      </w:r>
      <w:r w:rsidR="008E2474" w:rsidRPr="00F342DF">
        <w:rPr>
          <w:rFonts w:asciiTheme="majorHAnsi" w:hAnsiTheme="majorHAnsi" w:cs="Arial"/>
          <w:sz w:val="22"/>
          <w:szCs w:val="22"/>
        </w:rPr>
        <w:t xml:space="preserve"> the average Brit has six arguments</w:t>
      </w:r>
      <w:r w:rsidR="003A4FD2" w:rsidRPr="00F342DF">
        <w:rPr>
          <w:rFonts w:asciiTheme="majorHAnsi" w:hAnsiTheme="majorHAnsi" w:cs="Arial"/>
          <w:sz w:val="22"/>
          <w:szCs w:val="22"/>
        </w:rPr>
        <w:t xml:space="preserve"> with their partner</w:t>
      </w:r>
      <w:r w:rsidR="008E2474" w:rsidRPr="00F342DF">
        <w:rPr>
          <w:rFonts w:asciiTheme="majorHAnsi" w:hAnsiTheme="majorHAnsi" w:cs="Arial"/>
          <w:sz w:val="22"/>
          <w:szCs w:val="22"/>
        </w:rPr>
        <w:t xml:space="preserve"> per month. </w:t>
      </w:r>
      <w:r w:rsidR="00316767">
        <w:rPr>
          <w:rFonts w:asciiTheme="majorHAnsi" w:hAnsiTheme="majorHAnsi" w:cs="Arial"/>
          <w:sz w:val="22"/>
          <w:szCs w:val="22"/>
        </w:rPr>
        <w:t xml:space="preserve">The most common </w:t>
      </w:r>
      <w:r w:rsidR="00BF5591" w:rsidRPr="00F342DF">
        <w:rPr>
          <w:rFonts w:asciiTheme="majorHAnsi" w:hAnsiTheme="majorHAnsi" w:cs="Arial"/>
          <w:sz w:val="22"/>
          <w:szCs w:val="22"/>
        </w:rPr>
        <w:t>triggers for</w:t>
      </w:r>
      <w:r w:rsidR="00CD36CC" w:rsidRPr="00F342DF">
        <w:rPr>
          <w:rFonts w:asciiTheme="majorHAnsi" w:hAnsiTheme="majorHAnsi" w:cs="Arial"/>
          <w:sz w:val="22"/>
          <w:szCs w:val="22"/>
        </w:rPr>
        <w:t xml:space="preserve"> </w:t>
      </w:r>
      <w:r w:rsidR="00196837" w:rsidRPr="00F342DF">
        <w:rPr>
          <w:rFonts w:asciiTheme="majorHAnsi" w:hAnsiTheme="majorHAnsi" w:cs="Arial"/>
          <w:sz w:val="22"/>
          <w:szCs w:val="22"/>
        </w:rPr>
        <w:t>disagreements</w:t>
      </w:r>
      <w:r w:rsidR="00316767">
        <w:rPr>
          <w:rFonts w:asciiTheme="majorHAnsi" w:hAnsiTheme="majorHAnsi" w:cs="Arial"/>
          <w:sz w:val="22"/>
          <w:szCs w:val="22"/>
        </w:rPr>
        <w:t xml:space="preserve"> are:</w:t>
      </w:r>
      <w:r w:rsidR="00320C79" w:rsidRPr="00F342DF">
        <w:rPr>
          <w:rFonts w:asciiTheme="majorHAnsi" w:hAnsiTheme="majorHAnsi" w:cs="Arial"/>
          <w:sz w:val="22"/>
          <w:szCs w:val="22"/>
        </w:rPr>
        <w:t xml:space="preserve"> not</w:t>
      </w:r>
      <w:r w:rsidR="00B05F8A" w:rsidRPr="00F342DF">
        <w:rPr>
          <w:rFonts w:asciiTheme="majorHAnsi" w:hAnsiTheme="majorHAnsi" w:cs="Arial"/>
          <w:sz w:val="22"/>
          <w:szCs w:val="22"/>
        </w:rPr>
        <w:t xml:space="preserve"> listening (47%</w:t>
      </w:r>
      <w:r w:rsidR="00BF5591" w:rsidRPr="00F342DF">
        <w:rPr>
          <w:rFonts w:asciiTheme="majorHAnsi" w:hAnsiTheme="majorHAnsi" w:cs="Arial"/>
          <w:sz w:val="22"/>
          <w:szCs w:val="22"/>
        </w:rPr>
        <w:t>)</w:t>
      </w:r>
      <w:r w:rsidR="00B05F8A" w:rsidRPr="00F342DF">
        <w:rPr>
          <w:rFonts w:asciiTheme="majorHAnsi" w:hAnsiTheme="majorHAnsi" w:cs="Arial"/>
          <w:sz w:val="22"/>
          <w:szCs w:val="22"/>
        </w:rPr>
        <w:t>, saying the wrong thing (34%) and thoughtlessness (29%</w:t>
      </w:r>
      <w:r w:rsidR="00BF5591" w:rsidRPr="00F342DF">
        <w:rPr>
          <w:rFonts w:asciiTheme="majorHAnsi" w:hAnsiTheme="majorHAnsi" w:cs="Arial"/>
          <w:sz w:val="22"/>
          <w:szCs w:val="22"/>
        </w:rPr>
        <w:t xml:space="preserve">). </w:t>
      </w:r>
      <w:r w:rsidR="008E2474" w:rsidRPr="00F342DF">
        <w:rPr>
          <w:rFonts w:asciiTheme="majorHAnsi" w:hAnsiTheme="majorHAnsi" w:cs="Arial"/>
          <w:sz w:val="22"/>
          <w:szCs w:val="22"/>
        </w:rPr>
        <w:t>Snoring (13%) and a lack of sex</w:t>
      </w:r>
      <w:r w:rsidR="00F640A3" w:rsidRPr="00F342DF">
        <w:rPr>
          <w:rFonts w:asciiTheme="majorHAnsi" w:hAnsiTheme="majorHAnsi" w:cs="Arial"/>
          <w:sz w:val="22"/>
          <w:szCs w:val="22"/>
        </w:rPr>
        <w:t xml:space="preserve"> (10%)</w:t>
      </w:r>
      <w:r w:rsidR="008E2474" w:rsidRPr="00F342DF">
        <w:rPr>
          <w:rFonts w:asciiTheme="majorHAnsi" w:hAnsiTheme="majorHAnsi" w:cs="Arial"/>
          <w:sz w:val="22"/>
          <w:szCs w:val="22"/>
        </w:rPr>
        <w:t xml:space="preserve"> both also feature in the top ten reasons w</w:t>
      </w:r>
      <w:r w:rsidR="009B4A72" w:rsidRPr="00F342DF">
        <w:rPr>
          <w:rFonts w:asciiTheme="majorHAnsi" w:hAnsiTheme="majorHAnsi" w:cs="Arial"/>
          <w:sz w:val="22"/>
          <w:szCs w:val="22"/>
        </w:rPr>
        <w:t>hy couples fight (see table one</w:t>
      </w:r>
      <w:r w:rsidR="008E2474" w:rsidRPr="00F342DF">
        <w:rPr>
          <w:rFonts w:asciiTheme="majorHAnsi" w:hAnsiTheme="majorHAnsi" w:cs="Arial"/>
          <w:sz w:val="22"/>
          <w:szCs w:val="22"/>
        </w:rPr>
        <w:t>)</w:t>
      </w:r>
      <w:r w:rsidR="009B4A72" w:rsidRPr="00F342DF">
        <w:rPr>
          <w:rFonts w:asciiTheme="majorHAnsi" w:hAnsiTheme="majorHAnsi" w:cs="Arial"/>
          <w:sz w:val="22"/>
          <w:szCs w:val="22"/>
        </w:rPr>
        <w:t>.</w:t>
      </w:r>
    </w:p>
    <w:p w14:paraId="784EC162" w14:textId="77777777" w:rsidR="00F342DF" w:rsidRPr="00F342DF" w:rsidRDefault="00F342DF" w:rsidP="00316767">
      <w:pPr>
        <w:jc w:val="both"/>
        <w:rPr>
          <w:rFonts w:asciiTheme="majorHAnsi" w:hAnsiTheme="majorHAnsi" w:cs="Arial"/>
          <w:b/>
          <w:sz w:val="22"/>
          <w:szCs w:val="22"/>
        </w:rPr>
      </w:pPr>
    </w:p>
    <w:p w14:paraId="32E15B6D" w14:textId="77777777" w:rsidR="00802851" w:rsidRPr="00F342DF" w:rsidRDefault="00802851" w:rsidP="00316767">
      <w:pPr>
        <w:jc w:val="both"/>
        <w:rPr>
          <w:rFonts w:asciiTheme="majorHAnsi" w:hAnsiTheme="majorHAnsi" w:cs="Arial"/>
          <w:b/>
          <w:sz w:val="22"/>
          <w:szCs w:val="22"/>
        </w:rPr>
      </w:pPr>
      <w:r w:rsidRPr="00F342DF">
        <w:rPr>
          <w:rFonts w:asciiTheme="majorHAnsi" w:hAnsiTheme="majorHAnsi" w:cs="Arial"/>
          <w:b/>
          <w:sz w:val="22"/>
          <w:szCs w:val="22"/>
        </w:rPr>
        <w:t xml:space="preserve">Table one. The top ten most common reasons for fights in relationships </w:t>
      </w:r>
    </w:p>
    <w:tbl>
      <w:tblPr>
        <w:tblStyle w:val="TableGrid"/>
        <w:tblpPr w:leftFromText="180" w:rightFromText="180" w:vertAnchor="text" w:horzAnchor="page" w:tblpX="2269" w:tblpY="181"/>
        <w:tblW w:w="5495" w:type="dxa"/>
        <w:tblLook w:val="04A0" w:firstRow="1" w:lastRow="0" w:firstColumn="1" w:lastColumn="0" w:noHBand="0" w:noVBand="1"/>
      </w:tblPr>
      <w:tblGrid>
        <w:gridCol w:w="1021"/>
        <w:gridCol w:w="4474"/>
      </w:tblGrid>
      <w:tr w:rsidR="00320C79" w:rsidRPr="00F342DF" w14:paraId="3EE173A9" w14:textId="77777777" w:rsidTr="003A4FD2">
        <w:trPr>
          <w:trHeight w:val="43"/>
        </w:trPr>
        <w:tc>
          <w:tcPr>
            <w:tcW w:w="1021" w:type="dxa"/>
            <w:shd w:val="clear" w:color="auto" w:fill="E6E6E6"/>
          </w:tcPr>
          <w:p w14:paraId="0A7D4615" w14:textId="77777777" w:rsidR="008E2474" w:rsidRPr="00F342DF" w:rsidRDefault="008E2474" w:rsidP="00316767">
            <w:pPr>
              <w:jc w:val="both"/>
              <w:rPr>
                <w:rFonts w:asciiTheme="majorHAnsi" w:hAnsiTheme="majorHAnsi" w:cs="Arial"/>
                <w:sz w:val="22"/>
                <w:szCs w:val="22"/>
              </w:rPr>
            </w:pPr>
            <w:r w:rsidRPr="00F342DF">
              <w:rPr>
                <w:rFonts w:asciiTheme="majorHAnsi" w:hAnsiTheme="majorHAnsi" w:cs="Arial"/>
                <w:sz w:val="22"/>
                <w:szCs w:val="22"/>
              </w:rPr>
              <w:t xml:space="preserve">Rank </w:t>
            </w:r>
          </w:p>
        </w:tc>
        <w:tc>
          <w:tcPr>
            <w:tcW w:w="4474" w:type="dxa"/>
            <w:shd w:val="clear" w:color="auto" w:fill="E6E6E6"/>
          </w:tcPr>
          <w:p w14:paraId="02F6532C" w14:textId="77777777" w:rsidR="008E2474" w:rsidRPr="00F342DF" w:rsidRDefault="008E2474" w:rsidP="00316767">
            <w:pPr>
              <w:jc w:val="both"/>
              <w:rPr>
                <w:rFonts w:asciiTheme="majorHAnsi" w:hAnsiTheme="majorHAnsi" w:cs="Arial"/>
                <w:sz w:val="22"/>
                <w:szCs w:val="22"/>
              </w:rPr>
            </w:pPr>
            <w:r w:rsidRPr="00F342DF">
              <w:rPr>
                <w:rFonts w:asciiTheme="majorHAnsi" w:hAnsiTheme="majorHAnsi" w:cs="Arial"/>
                <w:sz w:val="22"/>
                <w:szCs w:val="22"/>
              </w:rPr>
              <w:t>Reason</w:t>
            </w:r>
          </w:p>
        </w:tc>
      </w:tr>
      <w:tr w:rsidR="00320C79" w:rsidRPr="00F342DF" w14:paraId="497A2372" w14:textId="77777777" w:rsidTr="003A4FD2">
        <w:trPr>
          <w:trHeight w:val="43"/>
        </w:trPr>
        <w:tc>
          <w:tcPr>
            <w:tcW w:w="1021" w:type="dxa"/>
          </w:tcPr>
          <w:p w14:paraId="6A1EE878" w14:textId="77777777" w:rsidR="008E2474" w:rsidRPr="00F342DF" w:rsidRDefault="008E2474" w:rsidP="00316767">
            <w:pPr>
              <w:jc w:val="both"/>
              <w:rPr>
                <w:rFonts w:asciiTheme="majorHAnsi" w:hAnsiTheme="majorHAnsi" w:cs="Arial"/>
                <w:sz w:val="22"/>
                <w:szCs w:val="22"/>
              </w:rPr>
            </w:pPr>
            <w:r w:rsidRPr="00F342DF">
              <w:rPr>
                <w:rFonts w:asciiTheme="majorHAnsi" w:hAnsiTheme="majorHAnsi" w:cs="Arial"/>
                <w:sz w:val="22"/>
                <w:szCs w:val="22"/>
              </w:rPr>
              <w:t>1</w:t>
            </w:r>
          </w:p>
        </w:tc>
        <w:tc>
          <w:tcPr>
            <w:tcW w:w="4474" w:type="dxa"/>
          </w:tcPr>
          <w:p w14:paraId="3EC93EC7" w14:textId="1FAF7058" w:rsidR="008E2474" w:rsidRPr="00F342DF" w:rsidRDefault="00CE0034" w:rsidP="00316767">
            <w:pPr>
              <w:jc w:val="both"/>
              <w:rPr>
                <w:rFonts w:asciiTheme="majorHAnsi" w:hAnsiTheme="majorHAnsi" w:cs="Arial"/>
                <w:sz w:val="22"/>
                <w:szCs w:val="22"/>
              </w:rPr>
            </w:pPr>
            <w:r>
              <w:rPr>
                <w:rFonts w:asciiTheme="majorHAnsi" w:hAnsiTheme="majorHAnsi" w:cs="Arial"/>
                <w:sz w:val="22"/>
                <w:szCs w:val="22"/>
              </w:rPr>
              <w:t>Not l</w:t>
            </w:r>
            <w:r w:rsidR="008E2474" w:rsidRPr="00F342DF">
              <w:rPr>
                <w:rFonts w:asciiTheme="majorHAnsi" w:hAnsiTheme="majorHAnsi" w:cs="Arial"/>
                <w:sz w:val="22"/>
                <w:szCs w:val="22"/>
              </w:rPr>
              <w:t>istening (47%)</w:t>
            </w:r>
          </w:p>
        </w:tc>
      </w:tr>
      <w:tr w:rsidR="00320C79" w:rsidRPr="00F342DF" w14:paraId="20535E99" w14:textId="77777777" w:rsidTr="003A4FD2">
        <w:trPr>
          <w:trHeight w:val="43"/>
        </w:trPr>
        <w:tc>
          <w:tcPr>
            <w:tcW w:w="1021" w:type="dxa"/>
          </w:tcPr>
          <w:p w14:paraId="6DAEAD5E" w14:textId="77777777" w:rsidR="008E2474" w:rsidRPr="00F342DF" w:rsidRDefault="008E2474" w:rsidP="00316767">
            <w:pPr>
              <w:jc w:val="both"/>
              <w:rPr>
                <w:rFonts w:asciiTheme="majorHAnsi" w:hAnsiTheme="majorHAnsi" w:cs="Arial"/>
                <w:sz w:val="22"/>
                <w:szCs w:val="22"/>
              </w:rPr>
            </w:pPr>
            <w:r w:rsidRPr="00F342DF">
              <w:rPr>
                <w:rFonts w:asciiTheme="majorHAnsi" w:hAnsiTheme="majorHAnsi" w:cs="Arial"/>
                <w:sz w:val="22"/>
                <w:szCs w:val="22"/>
              </w:rPr>
              <w:t>2</w:t>
            </w:r>
          </w:p>
        </w:tc>
        <w:tc>
          <w:tcPr>
            <w:tcW w:w="4474" w:type="dxa"/>
          </w:tcPr>
          <w:p w14:paraId="613DF0FF" w14:textId="77777777" w:rsidR="008E2474" w:rsidRPr="00F342DF" w:rsidRDefault="008E2474" w:rsidP="00316767">
            <w:pPr>
              <w:jc w:val="both"/>
              <w:rPr>
                <w:rFonts w:asciiTheme="majorHAnsi" w:hAnsiTheme="majorHAnsi" w:cs="Arial"/>
                <w:sz w:val="22"/>
                <w:szCs w:val="22"/>
              </w:rPr>
            </w:pPr>
            <w:r w:rsidRPr="00F342DF">
              <w:rPr>
                <w:rFonts w:asciiTheme="majorHAnsi" w:hAnsiTheme="majorHAnsi" w:cs="Arial"/>
                <w:sz w:val="22"/>
                <w:szCs w:val="22"/>
              </w:rPr>
              <w:t>Insensitivity/ saying the wrong thing (34%)</w:t>
            </w:r>
          </w:p>
        </w:tc>
      </w:tr>
      <w:tr w:rsidR="00320C79" w:rsidRPr="00F342DF" w14:paraId="0C90BF80" w14:textId="77777777" w:rsidTr="003A4FD2">
        <w:trPr>
          <w:trHeight w:val="43"/>
        </w:trPr>
        <w:tc>
          <w:tcPr>
            <w:tcW w:w="1021" w:type="dxa"/>
          </w:tcPr>
          <w:p w14:paraId="3960E601" w14:textId="77777777" w:rsidR="008E2474" w:rsidRPr="00F342DF" w:rsidRDefault="008E2474" w:rsidP="00316767">
            <w:pPr>
              <w:jc w:val="both"/>
              <w:rPr>
                <w:rFonts w:asciiTheme="majorHAnsi" w:hAnsiTheme="majorHAnsi" w:cs="Arial"/>
                <w:sz w:val="22"/>
                <w:szCs w:val="22"/>
              </w:rPr>
            </w:pPr>
            <w:r w:rsidRPr="00F342DF">
              <w:rPr>
                <w:rFonts w:asciiTheme="majorHAnsi" w:hAnsiTheme="majorHAnsi" w:cs="Arial"/>
                <w:sz w:val="22"/>
                <w:szCs w:val="22"/>
              </w:rPr>
              <w:t>3</w:t>
            </w:r>
          </w:p>
        </w:tc>
        <w:tc>
          <w:tcPr>
            <w:tcW w:w="4474" w:type="dxa"/>
          </w:tcPr>
          <w:p w14:paraId="556486B5" w14:textId="77777777" w:rsidR="008E2474" w:rsidRPr="00F342DF" w:rsidRDefault="008E2474" w:rsidP="00316767">
            <w:pPr>
              <w:jc w:val="both"/>
              <w:rPr>
                <w:rFonts w:asciiTheme="majorHAnsi" w:hAnsiTheme="majorHAnsi" w:cs="Arial"/>
                <w:sz w:val="22"/>
                <w:szCs w:val="22"/>
              </w:rPr>
            </w:pPr>
            <w:r w:rsidRPr="00F342DF">
              <w:rPr>
                <w:rFonts w:asciiTheme="majorHAnsi" w:hAnsiTheme="majorHAnsi" w:cs="Arial"/>
                <w:sz w:val="22"/>
                <w:szCs w:val="22"/>
              </w:rPr>
              <w:t>Thoughtlessness (29%)</w:t>
            </w:r>
          </w:p>
        </w:tc>
      </w:tr>
      <w:tr w:rsidR="00320C79" w:rsidRPr="00F342DF" w14:paraId="764F3240" w14:textId="77777777" w:rsidTr="003A4FD2">
        <w:trPr>
          <w:trHeight w:val="43"/>
        </w:trPr>
        <w:tc>
          <w:tcPr>
            <w:tcW w:w="1021" w:type="dxa"/>
          </w:tcPr>
          <w:p w14:paraId="280F3AA3" w14:textId="77777777" w:rsidR="008E2474" w:rsidRPr="00F342DF" w:rsidRDefault="008E2474" w:rsidP="00316767">
            <w:pPr>
              <w:jc w:val="both"/>
              <w:rPr>
                <w:rFonts w:asciiTheme="majorHAnsi" w:hAnsiTheme="majorHAnsi" w:cs="Arial"/>
                <w:sz w:val="22"/>
                <w:szCs w:val="22"/>
              </w:rPr>
            </w:pPr>
            <w:r w:rsidRPr="00F342DF">
              <w:rPr>
                <w:rFonts w:asciiTheme="majorHAnsi" w:hAnsiTheme="majorHAnsi" w:cs="Arial"/>
                <w:sz w:val="22"/>
                <w:szCs w:val="22"/>
              </w:rPr>
              <w:t>4</w:t>
            </w:r>
          </w:p>
        </w:tc>
        <w:tc>
          <w:tcPr>
            <w:tcW w:w="4474" w:type="dxa"/>
          </w:tcPr>
          <w:p w14:paraId="6B494E56" w14:textId="417E0FE6" w:rsidR="008E2474" w:rsidRPr="00F342DF" w:rsidRDefault="00CE0034" w:rsidP="00316767">
            <w:pPr>
              <w:jc w:val="both"/>
              <w:rPr>
                <w:rFonts w:asciiTheme="majorHAnsi" w:hAnsiTheme="majorHAnsi" w:cs="Arial"/>
                <w:sz w:val="22"/>
                <w:szCs w:val="22"/>
              </w:rPr>
            </w:pPr>
            <w:r>
              <w:rPr>
                <w:rFonts w:asciiTheme="majorHAnsi" w:hAnsiTheme="majorHAnsi" w:cs="Arial"/>
                <w:sz w:val="22"/>
                <w:szCs w:val="22"/>
              </w:rPr>
              <w:t>Money w</w:t>
            </w:r>
            <w:r w:rsidR="008E2474" w:rsidRPr="00F342DF">
              <w:rPr>
                <w:rFonts w:asciiTheme="majorHAnsi" w:hAnsiTheme="majorHAnsi" w:cs="Arial"/>
                <w:sz w:val="22"/>
                <w:szCs w:val="22"/>
              </w:rPr>
              <w:t>orries (27%)</w:t>
            </w:r>
          </w:p>
        </w:tc>
      </w:tr>
      <w:tr w:rsidR="00320C79" w:rsidRPr="00F342DF" w14:paraId="6D3BA11F" w14:textId="77777777" w:rsidTr="003A4FD2">
        <w:trPr>
          <w:trHeight w:val="43"/>
        </w:trPr>
        <w:tc>
          <w:tcPr>
            <w:tcW w:w="1021" w:type="dxa"/>
          </w:tcPr>
          <w:p w14:paraId="5747A893" w14:textId="77777777" w:rsidR="008E2474" w:rsidRPr="00F342DF" w:rsidRDefault="008E2474" w:rsidP="00316767">
            <w:pPr>
              <w:jc w:val="both"/>
              <w:rPr>
                <w:rFonts w:asciiTheme="majorHAnsi" w:hAnsiTheme="majorHAnsi" w:cs="Arial"/>
                <w:sz w:val="22"/>
                <w:szCs w:val="22"/>
              </w:rPr>
            </w:pPr>
            <w:r w:rsidRPr="00F342DF">
              <w:rPr>
                <w:rFonts w:asciiTheme="majorHAnsi" w:hAnsiTheme="majorHAnsi" w:cs="Arial"/>
                <w:sz w:val="22"/>
                <w:szCs w:val="22"/>
              </w:rPr>
              <w:t>5</w:t>
            </w:r>
          </w:p>
        </w:tc>
        <w:tc>
          <w:tcPr>
            <w:tcW w:w="4474" w:type="dxa"/>
          </w:tcPr>
          <w:p w14:paraId="731AFBD2" w14:textId="2C73C9FD" w:rsidR="008E2474" w:rsidRPr="00F342DF" w:rsidRDefault="00CE0034" w:rsidP="00316767">
            <w:pPr>
              <w:jc w:val="both"/>
              <w:rPr>
                <w:rFonts w:asciiTheme="majorHAnsi" w:hAnsiTheme="majorHAnsi" w:cs="Arial"/>
                <w:sz w:val="22"/>
                <w:szCs w:val="22"/>
              </w:rPr>
            </w:pPr>
            <w:r>
              <w:rPr>
                <w:rFonts w:asciiTheme="majorHAnsi" w:hAnsiTheme="majorHAnsi" w:cs="Arial"/>
                <w:sz w:val="22"/>
                <w:szCs w:val="22"/>
              </w:rPr>
              <w:t>Family c</w:t>
            </w:r>
            <w:r w:rsidR="008E2474" w:rsidRPr="00F342DF">
              <w:rPr>
                <w:rFonts w:asciiTheme="majorHAnsi" w:hAnsiTheme="majorHAnsi" w:cs="Arial"/>
                <w:sz w:val="22"/>
                <w:szCs w:val="22"/>
              </w:rPr>
              <w:t>oncerns (22%)</w:t>
            </w:r>
          </w:p>
        </w:tc>
      </w:tr>
      <w:tr w:rsidR="00320C79" w:rsidRPr="00F342DF" w14:paraId="4C45037A" w14:textId="77777777" w:rsidTr="003A4FD2">
        <w:trPr>
          <w:trHeight w:val="8"/>
        </w:trPr>
        <w:tc>
          <w:tcPr>
            <w:tcW w:w="1021" w:type="dxa"/>
          </w:tcPr>
          <w:p w14:paraId="23A10997" w14:textId="77777777" w:rsidR="008E2474" w:rsidRPr="00F342DF" w:rsidRDefault="008E2474" w:rsidP="00316767">
            <w:pPr>
              <w:jc w:val="both"/>
              <w:rPr>
                <w:rFonts w:asciiTheme="majorHAnsi" w:hAnsiTheme="majorHAnsi" w:cs="Arial"/>
                <w:sz w:val="22"/>
                <w:szCs w:val="22"/>
              </w:rPr>
            </w:pPr>
            <w:r w:rsidRPr="00F342DF">
              <w:rPr>
                <w:rFonts w:asciiTheme="majorHAnsi" w:hAnsiTheme="majorHAnsi" w:cs="Arial"/>
                <w:sz w:val="22"/>
                <w:szCs w:val="22"/>
              </w:rPr>
              <w:t>6</w:t>
            </w:r>
          </w:p>
        </w:tc>
        <w:tc>
          <w:tcPr>
            <w:tcW w:w="4474" w:type="dxa"/>
          </w:tcPr>
          <w:p w14:paraId="73F9ABE9" w14:textId="77777777" w:rsidR="008E2474" w:rsidRPr="00F342DF" w:rsidRDefault="008E2474" w:rsidP="00316767">
            <w:pPr>
              <w:jc w:val="both"/>
              <w:rPr>
                <w:rFonts w:asciiTheme="majorHAnsi" w:hAnsiTheme="majorHAnsi" w:cs="Arial"/>
                <w:sz w:val="22"/>
                <w:szCs w:val="22"/>
              </w:rPr>
            </w:pPr>
            <w:r w:rsidRPr="00F342DF">
              <w:rPr>
                <w:rFonts w:asciiTheme="majorHAnsi" w:hAnsiTheme="majorHAnsi" w:cs="Arial"/>
                <w:sz w:val="22"/>
                <w:szCs w:val="22"/>
              </w:rPr>
              <w:t>Kids (17%)</w:t>
            </w:r>
          </w:p>
        </w:tc>
      </w:tr>
      <w:tr w:rsidR="00320C79" w:rsidRPr="00F342DF" w14:paraId="51492762" w14:textId="77777777" w:rsidTr="003A4FD2">
        <w:trPr>
          <w:trHeight w:val="43"/>
        </w:trPr>
        <w:tc>
          <w:tcPr>
            <w:tcW w:w="1021" w:type="dxa"/>
          </w:tcPr>
          <w:p w14:paraId="0EA346A6" w14:textId="77777777" w:rsidR="008E2474" w:rsidRPr="00F342DF" w:rsidRDefault="008E2474" w:rsidP="00316767">
            <w:pPr>
              <w:jc w:val="both"/>
              <w:rPr>
                <w:rFonts w:asciiTheme="majorHAnsi" w:hAnsiTheme="majorHAnsi" w:cs="Arial"/>
                <w:sz w:val="22"/>
                <w:szCs w:val="22"/>
              </w:rPr>
            </w:pPr>
            <w:r w:rsidRPr="00F342DF">
              <w:rPr>
                <w:rFonts w:asciiTheme="majorHAnsi" w:hAnsiTheme="majorHAnsi" w:cs="Arial"/>
                <w:sz w:val="22"/>
                <w:szCs w:val="22"/>
              </w:rPr>
              <w:t>7</w:t>
            </w:r>
          </w:p>
        </w:tc>
        <w:tc>
          <w:tcPr>
            <w:tcW w:w="4474" w:type="dxa"/>
          </w:tcPr>
          <w:p w14:paraId="28DA144A" w14:textId="77777777" w:rsidR="008E2474" w:rsidRPr="00F342DF" w:rsidRDefault="008E2474" w:rsidP="00316767">
            <w:pPr>
              <w:jc w:val="both"/>
              <w:rPr>
                <w:rFonts w:asciiTheme="majorHAnsi" w:hAnsiTheme="majorHAnsi" w:cs="Arial"/>
                <w:sz w:val="22"/>
                <w:szCs w:val="22"/>
              </w:rPr>
            </w:pPr>
            <w:r w:rsidRPr="00F342DF">
              <w:rPr>
                <w:rFonts w:asciiTheme="majorHAnsi" w:hAnsiTheme="majorHAnsi" w:cs="Arial"/>
                <w:sz w:val="22"/>
                <w:szCs w:val="22"/>
              </w:rPr>
              <w:t>Always on technology (phone, internet) 13%</w:t>
            </w:r>
          </w:p>
        </w:tc>
      </w:tr>
      <w:tr w:rsidR="00320C79" w:rsidRPr="00F342DF" w14:paraId="73370731" w14:textId="77777777" w:rsidTr="003A4FD2">
        <w:trPr>
          <w:trHeight w:val="43"/>
        </w:trPr>
        <w:tc>
          <w:tcPr>
            <w:tcW w:w="1021" w:type="dxa"/>
          </w:tcPr>
          <w:p w14:paraId="7E78C5E5" w14:textId="77777777" w:rsidR="008E2474" w:rsidRPr="00F342DF" w:rsidRDefault="008E2474" w:rsidP="00316767">
            <w:pPr>
              <w:jc w:val="both"/>
              <w:rPr>
                <w:rFonts w:asciiTheme="majorHAnsi" w:hAnsiTheme="majorHAnsi" w:cs="Arial"/>
                <w:sz w:val="22"/>
                <w:szCs w:val="22"/>
              </w:rPr>
            </w:pPr>
            <w:r w:rsidRPr="00F342DF">
              <w:rPr>
                <w:rFonts w:asciiTheme="majorHAnsi" w:hAnsiTheme="majorHAnsi" w:cs="Arial"/>
                <w:sz w:val="22"/>
                <w:szCs w:val="22"/>
              </w:rPr>
              <w:t>8</w:t>
            </w:r>
          </w:p>
        </w:tc>
        <w:tc>
          <w:tcPr>
            <w:tcW w:w="4474" w:type="dxa"/>
          </w:tcPr>
          <w:p w14:paraId="7A4CE696" w14:textId="77777777" w:rsidR="008E2474" w:rsidRPr="00F342DF" w:rsidRDefault="008E2474" w:rsidP="00316767">
            <w:pPr>
              <w:jc w:val="both"/>
              <w:rPr>
                <w:rFonts w:asciiTheme="majorHAnsi" w:hAnsiTheme="majorHAnsi" w:cs="Arial"/>
                <w:sz w:val="22"/>
                <w:szCs w:val="22"/>
              </w:rPr>
            </w:pPr>
            <w:r w:rsidRPr="00F342DF">
              <w:rPr>
                <w:rFonts w:asciiTheme="majorHAnsi" w:hAnsiTheme="majorHAnsi" w:cs="Arial"/>
                <w:sz w:val="22"/>
                <w:szCs w:val="22"/>
              </w:rPr>
              <w:t>Snoring (13%)</w:t>
            </w:r>
          </w:p>
        </w:tc>
      </w:tr>
      <w:tr w:rsidR="00320C79" w:rsidRPr="00F342DF" w14:paraId="44147CC8" w14:textId="77777777" w:rsidTr="003A4FD2">
        <w:trPr>
          <w:trHeight w:val="43"/>
        </w:trPr>
        <w:tc>
          <w:tcPr>
            <w:tcW w:w="1021" w:type="dxa"/>
          </w:tcPr>
          <w:p w14:paraId="211BE900" w14:textId="77777777" w:rsidR="008E2474" w:rsidRPr="00F342DF" w:rsidRDefault="008E2474" w:rsidP="00316767">
            <w:pPr>
              <w:jc w:val="both"/>
              <w:rPr>
                <w:rFonts w:asciiTheme="majorHAnsi" w:hAnsiTheme="majorHAnsi" w:cs="Arial"/>
                <w:sz w:val="22"/>
                <w:szCs w:val="22"/>
              </w:rPr>
            </w:pPr>
            <w:r w:rsidRPr="00F342DF">
              <w:rPr>
                <w:rFonts w:asciiTheme="majorHAnsi" w:hAnsiTheme="majorHAnsi" w:cs="Arial"/>
                <w:sz w:val="22"/>
                <w:szCs w:val="22"/>
              </w:rPr>
              <w:t>9</w:t>
            </w:r>
          </w:p>
        </w:tc>
        <w:tc>
          <w:tcPr>
            <w:tcW w:w="4474" w:type="dxa"/>
          </w:tcPr>
          <w:p w14:paraId="46C664C4" w14:textId="77777777" w:rsidR="008E2474" w:rsidRPr="00F342DF" w:rsidRDefault="008E2474" w:rsidP="00316767">
            <w:pPr>
              <w:jc w:val="both"/>
              <w:rPr>
                <w:rFonts w:asciiTheme="majorHAnsi" w:hAnsiTheme="majorHAnsi" w:cs="Arial"/>
                <w:sz w:val="22"/>
                <w:szCs w:val="22"/>
              </w:rPr>
            </w:pPr>
            <w:r w:rsidRPr="00F342DF">
              <w:rPr>
                <w:rFonts w:asciiTheme="majorHAnsi" w:hAnsiTheme="majorHAnsi" w:cs="Arial"/>
                <w:sz w:val="22"/>
                <w:szCs w:val="22"/>
              </w:rPr>
              <w:t>Working hours (10%)</w:t>
            </w:r>
          </w:p>
        </w:tc>
      </w:tr>
      <w:tr w:rsidR="00320C79" w:rsidRPr="00F342DF" w14:paraId="312598D1" w14:textId="77777777" w:rsidTr="003A4FD2">
        <w:trPr>
          <w:trHeight w:val="11"/>
        </w:trPr>
        <w:tc>
          <w:tcPr>
            <w:tcW w:w="1021" w:type="dxa"/>
          </w:tcPr>
          <w:p w14:paraId="6103ECBB" w14:textId="77777777" w:rsidR="008E2474" w:rsidRPr="00F342DF" w:rsidRDefault="008E2474" w:rsidP="00316767">
            <w:pPr>
              <w:jc w:val="both"/>
              <w:rPr>
                <w:rFonts w:asciiTheme="majorHAnsi" w:hAnsiTheme="majorHAnsi" w:cs="Arial"/>
                <w:sz w:val="22"/>
                <w:szCs w:val="22"/>
              </w:rPr>
            </w:pPr>
            <w:r w:rsidRPr="00F342DF">
              <w:rPr>
                <w:rFonts w:asciiTheme="majorHAnsi" w:hAnsiTheme="majorHAnsi" w:cs="Arial"/>
                <w:sz w:val="22"/>
                <w:szCs w:val="22"/>
              </w:rPr>
              <w:t xml:space="preserve">10 </w:t>
            </w:r>
          </w:p>
        </w:tc>
        <w:tc>
          <w:tcPr>
            <w:tcW w:w="4474" w:type="dxa"/>
          </w:tcPr>
          <w:p w14:paraId="6E9DA73C" w14:textId="77777777" w:rsidR="008E2474" w:rsidRPr="00F342DF" w:rsidRDefault="008E2474" w:rsidP="00316767">
            <w:pPr>
              <w:jc w:val="both"/>
              <w:rPr>
                <w:rFonts w:asciiTheme="majorHAnsi" w:hAnsiTheme="majorHAnsi" w:cs="Arial"/>
                <w:sz w:val="22"/>
                <w:szCs w:val="22"/>
              </w:rPr>
            </w:pPr>
            <w:r w:rsidRPr="00F342DF">
              <w:rPr>
                <w:rFonts w:asciiTheme="majorHAnsi" w:hAnsiTheme="majorHAnsi" w:cs="Arial"/>
                <w:sz w:val="22"/>
                <w:szCs w:val="22"/>
              </w:rPr>
              <w:t>Sex (a lack of)  (10%)</w:t>
            </w:r>
          </w:p>
        </w:tc>
      </w:tr>
    </w:tbl>
    <w:p w14:paraId="0A6452AF" w14:textId="77777777" w:rsidR="008E2474" w:rsidRPr="00F342DF" w:rsidRDefault="008E2474" w:rsidP="00316767">
      <w:pPr>
        <w:jc w:val="both"/>
        <w:rPr>
          <w:rFonts w:asciiTheme="majorHAnsi" w:hAnsiTheme="majorHAnsi" w:cs="Arial"/>
          <w:sz w:val="22"/>
          <w:szCs w:val="22"/>
        </w:rPr>
      </w:pPr>
    </w:p>
    <w:p w14:paraId="45C4C55C" w14:textId="77777777" w:rsidR="008E2474" w:rsidRPr="00F342DF" w:rsidRDefault="008E2474" w:rsidP="00316767">
      <w:pPr>
        <w:jc w:val="both"/>
        <w:rPr>
          <w:rFonts w:asciiTheme="majorHAnsi" w:hAnsiTheme="majorHAnsi" w:cs="Arial"/>
          <w:sz w:val="22"/>
          <w:szCs w:val="22"/>
        </w:rPr>
      </w:pPr>
    </w:p>
    <w:p w14:paraId="28D446B2" w14:textId="77777777" w:rsidR="008E2474" w:rsidRPr="00F342DF" w:rsidRDefault="008E2474" w:rsidP="00316767">
      <w:pPr>
        <w:jc w:val="both"/>
        <w:rPr>
          <w:rFonts w:asciiTheme="majorHAnsi" w:hAnsiTheme="majorHAnsi" w:cs="Arial"/>
          <w:sz w:val="22"/>
          <w:szCs w:val="22"/>
        </w:rPr>
      </w:pPr>
    </w:p>
    <w:p w14:paraId="72A8E032" w14:textId="77777777" w:rsidR="008E2474" w:rsidRPr="00F342DF" w:rsidRDefault="008E2474" w:rsidP="00316767">
      <w:pPr>
        <w:jc w:val="both"/>
        <w:rPr>
          <w:rFonts w:asciiTheme="majorHAnsi" w:hAnsiTheme="majorHAnsi" w:cs="Arial"/>
          <w:sz w:val="22"/>
          <w:szCs w:val="22"/>
        </w:rPr>
      </w:pPr>
    </w:p>
    <w:p w14:paraId="53ADCD95" w14:textId="77777777" w:rsidR="008E2474" w:rsidRPr="00F342DF" w:rsidRDefault="008E2474" w:rsidP="00316767">
      <w:pPr>
        <w:jc w:val="both"/>
        <w:rPr>
          <w:rFonts w:asciiTheme="majorHAnsi" w:hAnsiTheme="majorHAnsi" w:cs="Arial"/>
          <w:sz w:val="22"/>
          <w:szCs w:val="22"/>
        </w:rPr>
      </w:pPr>
    </w:p>
    <w:p w14:paraId="4DB4AADD" w14:textId="77777777" w:rsidR="008E2474" w:rsidRPr="00F342DF" w:rsidRDefault="008E2474" w:rsidP="00316767">
      <w:pPr>
        <w:jc w:val="both"/>
        <w:rPr>
          <w:rFonts w:asciiTheme="majorHAnsi" w:hAnsiTheme="majorHAnsi" w:cs="Arial"/>
          <w:sz w:val="22"/>
          <w:szCs w:val="22"/>
        </w:rPr>
      </w:pPr>
    </w:p>
    <w:p w14:paraId="270BC30B" w14:textId="77777777" w:rsidR="008E2474" w:rsidRPr="00F342DF" w:rsidRDefault="008E2474" w:rsidP="00316767">
      <w:pPr>
        <w:jc w:val="both"/>
        <w:rPr>
          <w:rFonts w:asciiTheme="majorHAnsi" w:hAnsiTheme="majorHAnsi" w:cs="Arial"/>
          <w:sz w:val="22"/>
          <w:szCs w:val="22"/>
        </w:rPr>
      </w:pPr>
    </w:p>
    <w:p w14:paraId="09463FE9" w14:textId="77777777" w:rsidR="008E2474" w:rsidRPr="00F342DF" w:rsidRDefault="008E2474" w:rsidP="00316767">
      <w:pPr>
        <w:jc w:val="both"/>
        <w:rPr>
          <w:rFonts w:asciiTheme="majorHAnsi" w:hAnsiTheme="majorHAnsi" w:cs="Arial"/>
          <w:sz w:val="22"/>
          <w:szCs w:val="22"/>
        </w:rPr>
      </w:pPr>
    </w:p>
    <w:p w14:paraId="670E88FC" w14:textId="77777777" w:rsidR="008E2474" w:rsidRPr="00F342DF" w:rsidRDefault="008E2474" w:rsidP="00316767">
      <w:pPr>
        <w:jc w:val="both"/>
        <w:rPr>
          <w:rFonts w:asciiTheme="majorHAnsi" w:hAnsiTheme="majorHAnsi" w:cs="Arial"/>
          <w:sz w:val="22"/>
          <w:szCs w:val="22"/>
        </w:rPr>
      </w:pPr>
    </w:p>
    <w:p w14:paraId="33AA265B" w14:textId="77777777" w:rsidR="008E2474" w:rsidRPr="00F342DF" w:rsidRDefault="008E2474" w:rsidP="00316767">
      <w:pPr>
        <w:jc w:val="both"/>
        <w:rPr>
          <w:rFonts w:asciiTheme="majorHAnsi" w:hAnsiTheme="majorHAnsi" w:cs="Arial"/>
          <w:sz w:val="22"/>
          <w:szCs w:val="22"/>
        </w:rPr>
      </w:pPr>
    </w:p>
    <w:p w14:paraId="218E3FBC" w14:textId="77777777" w:rsidR="008E2474" w:rsidRPr="00F342DF" w:rsidRDefault="008E2474" w:rsidP="00316767">
      <w:pPr>
        <w:jc w:val="both"/>
        <w:rPr>
          <w:rFonts w:asciiTheme="majorHAnsi" w:hAnsiTheme="majorHAnsi" w:cs="Arial"/>
          <w:sz w:val="22"/>
          <w:szCs w:val="22"/>
        </w:rPr>
      </w:pPr>
    </w:p>
    <w:p w14:paraId="51EA4725" w14:textId="77777777" w:rsidR="009D01F8" w:rsidRDefault="009D01F8" w:rsidP="00316767">
      <w:pPr>
        <w:jc w:val="both"/>
        <w:rPr>
          <w:rFonts w:asciiTheme="majorHAnsi" w:hAnsiTheme="majorHAnsi" w:cs="Arial"/>
          <w:sz w:val="22"/>
          <w:szCs w:val="22"/>
        </w:rPr>
      </w:pPr>
    </w:p>
    <w:p w14:paraId="0BFFD3DB" w14:textId="77777777" w:rsidR="00F342DF" w:rsidRPr="00F342DF" w:rsidRDefault="00F342DF" w:rsidP="00316767">
      <w:pPr>
        <w:jc w:val="both"/>
        <w:rPr>
          <w:rFonts w:asciiTheme="majorHAnsi" w:hAnsiTheme="majorHAnsi" w:cs="Arial"/>
          <w:sz w:val="22"/>
          <w:szCs w:val="22"/>
        </w:rPr>
      </w:pPr>
    </w:p>
    <w:p w14:paraId="7C0A61D7" w14:textId="5418CABE" w:rsidR="00D12728" w:rsidRDefault="005E38B2" w:rsidP="00316767">
      <w:pPr>
        <w:jc w:val="both"/>
        <w:rPr>
          <w:rFonts w:asciiTheme="majorHAnsi" w:hAnsiTheme="majorHAnsi" w:cs="Arial"/>
          <w:sz w:val="22"/>
          <w:szCs w:val="22"/>
        </w:rPr>
      </w:pPr>
      <w:r>
        <w:rPr>
          <w:rFonts w:asciiTheme="majorHAnsi" w:hAnsiTheme="majorHAnsi" w:cs="Arial"/>
          <w:sz w:val="22"/>
          <w:szCs w:val="22"/>
        </w:rPr>
        <w:t>But while</w:t>
      </w:r>
      <w:r w:rsidR="009D01F8" w:rsidRPr="00F342DF">
        <w:rPr>
          <w:rFonts w:asciiTheme="majorHAnsi" w:hAnsiTheme="majorHAnsi" w:cs="Arial"/>
          <w:sz w:val="22"/>
          <w:szCs w:val="22"/>
        </w:rPr>
        <w:t xml:space="preserve"> half (50%) of</w:t>
      </w:r>
      <w:r w:rsidR="00802851" w:rsidRPr="00F342DF">
        <w:rPr>
          <w:rFonts w:asciiTheme="majorHAnsi" w:hAnsiTheme="majorHAnsi" w:cs="Arial"/>
          <w:sz w:val="22"/>
          <w:szCs w:val="22"/>
        </w:rPr>
        <w:t xml:space="preserve"> Brits </w:t>
      </w:r>
      <w:r w:rsidR="009D01F8" w:rsidRPr="00F342DF">
        <w:rPr>
          <w:rFonts w:asciiTheme="majorHAnsi" w:hAnsiTheme="majorHAnsi" w:cs="Arial"/>
          <w:sz w:val="22"/>
          <w:szCs w:val="22"/>
        </w:rPr>
        <w:t>agree that arguments are a natural and normal part of relationship</w:t>
      </w:r>
      <w:r w:rsidR="00F342DF">
        <w:rPr>
          <w:rFonts w:asciiTheme="majorHAnsi" w:hAnsiTheme="majorHAnsi" w:cs="Arial"/>
          <w:sz w:val="22"/>
          <w:szCs w:val="22"/>
        </w:rPr>
        <w:t>s</w:t>
      </w:r>
      <w:r w:rsidR="00FF314A" w:rsidRPr="00F342DF">
        <w:rPr>
          <w:rFonts w:asciiTheme="majorHAnsi" w:hAnsiTheme="majorHAnsi" w:cs="Arial"/>
          <w:sz w:val="22"/>
          <w:szCs w:val="22"/>
        </w:rPr>
        <w:t xml:space="preserve">, the </w:t>
      </w:r>
      <w:r w:rsidR="00D12728" w:rsidRPr="00F342DF">
        <w:rPr>
          <w:rFonts w:asciiTheme="majorHAnsi" w:hAnsiTheme="majorHAnsi" w:cs="Arial"/>
          <w:sz w:val="22"/>
          <w:szCs w:val="22"/>
        </w:rPr>
        <w:t>research</w:t>
      </w:r>
      <w:r w:rsidR="00433994">
        <w:rPr>
          <w:rFonts w:asciiTheme="majorHAnsi" w:hAnsiTheme="majorHAnsi" w:cs="Arial"/>
          <w:sz w:val="22"/>
          <w:szCs w:val="22"/>
        </w:rPr>
        <w:t xml:space="preserve"> shows</w:t>
      </w:r>
      <w:r w:rsidR="009D01F8" w:rsidRPr="00F342DF">
        <w:rPr>
          <w:rFonts w:asciiTheme="majorHAnsi" w:hAnsiTheme="majorHAnsi" w:cs="Arial"/>
          <w:sz w:val="22"/>
          <w:szCs w:val="22"/>
        </w:rPr>
        <w:t xml:space="preserve"> </w:t>
      </w:r>
      <w:r w:rsidR="00316767">
        <w:rPr>
          <w:rFonts w:asciiTheme="majorHAnsi" w:hAnsiTheme="majorHAnsi" w:cs="Arial"/>
          <w:sz w:val="22"/>
          <w:szCs w:val="22"/>
        </w:rPr>
        <w:t>that they are typically more productive between more confrontational people</w:t>
      </w:r>
      <w:r w:rsidR="00FF314A" w:rsidRPr="00F342DF">
        <w:rPr>
          <w:rFonts w:asciiTheme="majorHAnsi" w:hAnsiTheme="majorHAnsi" w:cs="Arial"/>
          <w:sz w:val="22"/>
          <w:szCs w:val="22"/>
        </w:rPr>
        <w:t>.</w:t>
      </w:r>
      <w:r w:rsidR="00BD05BB">
        <w:rPr>
          <w:rFonts w:asciiTheme="majorHAnsi" w:hAnsiTheme="majorHAnsi" w:cs="Arial"/>
          <w:sz w:val="22"/>
          <w:szCs w:val="22"/>
        </w:rPr>
        <w:t xml:space="preserve"> </w:t>
      </w:r>
      <w:r w:rsidR="00D12728" w:rsidRPr="00F342DF">
        <w:rPr>
          <w:rFonts w:asciiTheme="majorHAnsi" w:hAnsiTheme="majorHAnsi" w:cs="Arial"/>
          <w:sz w:val="22"/>
          <w:szCs w:val="22"/>
        </w:rPr>
        <w:t xml:space="preserve">Interestingly, the majority of those </w:t>
      </w:r>
      <w:r>
        <w:rPr>
          <w:rFonts w:asciiTheme="majorHAnsi" w:hAnsiTheme="majorHAnsi" w:cs="Arial"/>
          <w:sz w:val="22"/>
          <w:szCs w:val="22"/>
        </w:rPr>
        <w:t xml:space="preserve">currently </w:t>
      </w:r>
      <w:r w:rsidR="00D12728" w:rsidRPr="00F342DF">
        <w:rPr>
          <w:rFonts w:asciiTheme="majorHAnsi" w:hAnsiTheme="majorHAnsi" w:cs="Arial"/>
          <w:sz w:val="22"/>
          <w:szCs w:val="22"/>
        </w:rPr>
        <w:t xml:space="preserve">in relationships (59%) </w:t>
      </w:r>
      <w:r>
        <w:rPr>
          <w:rFonts w:asciiTheme="majorHAnsi" w:hAnsiTheme="majorHAnsi" w:cs="Arial"/>
          <w:sz w:val="22"/>
          <w:szCs w:val="22"/>
        </w:rPr>
        <w:t xml:space="preserve">view </w:t>
      </w:r>
      <w:r w:rsidR="00D12728" w:rsidRPr="00F342DF">
        <w:rPr>
          <w:rFonts w:asciiTheme="majorHAnsi" w:hAnsiTheme="majorHAnsi" w:cs="Arial"/>
          <w:sz w:val="22"/>
          <w:szCs w:val="22"/>
        </w:rPr>
        <w:t xml:space="preserve">themselves as argumentative, with women more likely than men to </w:t>
      </w:r>
      <w:r w:rsidR="00FA4C35">
        <w:rPr>
          <w:rFonts w:asciiTheme="majorHAnsi" w:hAnsiTheme="majorHAnsi" w:cs="Arial"/>
          <w:sz w:val="22"/>
          <w:szCs w:val="22"/>
        </w:rPr>
        <w:t xml:space="preserve">identify themselves </w:t>
      </w:r>
      <w:r w:rsidR="00D12728" w:rsidRPr="00F342DF">
        <w:rPr>
          <w:rFonts w:asciiTheme="majorHAnsi" w:hAnsiTheme="majorHAnsi" w:cs="Arial"/>
          <w:sz w:val="22"/>
          <w:szCs w:val="22"/>
        </w:rPr>
        <w:t>as confrontational</w:t>
      </w:r>
      <w:r w:rsidR="00433994">
        <w:rPr>
          <w:rStyle w:val="EndnoteReference"/>
          <w:rFonts w:asciiTheme="majorHAnsi" w:hAnsiTheme="majorHAnsi" w:cs="Arial"/>
          <w:sz w:val="22"/>
          <w:szCs w:val="22"/>
        </w:rPr>
        <w:endnoteReference w:id="1"/>
      </w:r>
      <w:r w:rsidR="00433994">
        <w:rPr>
          <w:rFonts w:asciiTheme="majorHAnsi" w:hAnsiTheme="majorHAnsi" w:cs="Arial"/>
          <w:sz w:val="22"/>
          <w:szCs w:val="22"/>
        </w:rPr>
        <w:t>.</w:t>
      </w:r>
      <w:r w:rsidR="00D12728" w:rsidRPr="00F342DF">
        <w:rPr>
          <w:rFonts w:asciiTheme="majorHAnsi" w:hAnsiTheme="majorHAnsi" w:cs="Arial"/>
          <w:sz w:val="22"/>
          <w:szCs w:val="22"/>
        </w:rPr>
        <w:t xml:space="preserve"> </w:t>
      </w:r>
    </w:p>
    <w:p w14:paraId="73161128" w14:textId="77777777" w:rsidR="00F342DF" w:rsidRPr="00F342DF" w:rsidRDefault="00F342DF" w:rsidP="00316767">
      <w:pPr>
        <w:jc w:val="both"/>
        <w:rPr>
          <w:rFonts w:asciiTheme="majorHAnsi" w:hAnsiTheme="majorHAnsi" w:cs="Arial"/>
          <w:sz w:val="22"/>
          <w:szCs w:val="22"/>
        </w:rPr>
      </w:pPr>
    </w:p>
    <w:p w14:paraId="5DBCC83F" w14:textId="197844FD" w:rsidR="00F640A3" w:rsidRPr="00B35F0C" w:rsidRDefault="00980413" w:rsidP="00316767">
      <w:pPr>
        <w:jc w:val="both"/>
        <w:rPr>
          <w:rFonts w:asciiTheme="majorHAnsi" w:hAnsiTheme="majorHAnsi" w:cs="Arial"/>
          <w:i/>
          <w:sz w:val="22"/>
          <w:szCs w:val="22"/>
        </w:rPr>
      </w:pPr>
      <w:r w:rsidRPr="00F342DF">
        <w:rPr>
          <w:rFonts w:asciiTheme="majorHAnsi" w:hAnsiTheme="majorHAnsi" w:cs="Arial"/>
          <w:sz w:val="22"/>
          <w:szCs w:val="22"/>
        </w:rPr>
        <w:t>I</w:t>
      </w:r>
      <w:r w:rsidR="00336B66" w:rsidRPr="00F342DF">
        <w:rPr>
          <w:rFonts w:asciiTheme="majorHAnsi" w:hAnsiTheme="majorHAnsi" w:cs="Arial"/>
          <w:sz w:val="22"/>
          <w:szCs w:val="22"/>
        </w:rPr>
        <w:t xml:space="preserve">n cases where </w:t>
      </w:r>
      <w:r w:rsidRPr="00F342DF">
        <w:rPr>
          <w:rFonts w:asciiTheme="majorHAnsi" w:hAnsiTheme="majorHAnsi" w:cs="Arial"/>
          <w:sz w:val="22"/>
          <w:szCs w:val="22"/>
        </w:rPr>
        <w:t xml:space="preserve">both </w:t>
      </w:r>
      <w:r w:rsidR="00196837" w:rsidRPr="00F342DF">
        <w:rPr>
          <w:rFonts w:asciiTheme="majorHAnsi" w:hAnsiTheme="majorHAnsi" w:cs="Arial"/>
          <w:sz w:val="22"/>
          <w:szCs w:val="22"/>
        </w:rPr>
        <w:t xml:space="preserve">people </w:t>
      </w:r>
      <w:r w:rsidRPr="00F342DF">
        <w:rPr>
          <w:rFonts w:asciiTheme="majorHAnsi" w:hAnsiTheme="majorHAnsi" w:cs="Arial"/>
          <w:sz w:val="22"/>
          <w:szCs w:val="22"/>
        </w:rPr>
        <w:t xml:space="preserve">admit to being argumentative, </w:t>
      </w:r>
      <w:r w:rsidR="00320C79" w:rsidRPr="00F342DF">
        <w:rPr>
          <w:rFonts w:asciiTheme="majorHAnsi" w:hAnsiTheme="majorHAnsi" w:cs="Arial"/>
          <w:sz w:val="22"/>
          <w:szCs w:val="22"/>
        </w:rPr>
        <w:t xml:space="preserve">the </w:t>
      </w:r>
      <w:r w:rsidR="00D12728" w:rsidRPr="00F342DF">
        <w:rPr>
          <w:rFonts w:asciiTheme="majorHAnsi" w:hAnsiTheme="majorHAnsi" w:cs="Arial"/>
          <w:sz w:val="22"/>
          <w:szCs w:val="22"/>
        </w:rPr>
        <w:t xml:space="preserve">study </w:t>
      </w:r>
      <w:r w:rsidR="00320C79" w:rsidRPr="00F342DF">
        <w:rPr>
          <w:rFonts w:asciiTheme="majorHAnsi" w:hAnsiTheme="majorHAnsi" w:cs="Arial"/>
          <w:sz w:val="22"/>
          <w:szCs w:val="22"/>
        </w:rPr>
        <w:t xml:space="preserve">shows </w:t>
      </w:r>
      <w:r w:rsidRPr="00F342DF">
        <w:rPr>
          <w:rFonts w:asciiTheme="majorHAnsi" w:hAnsiTheme="majorHAnsi" w:cs="Arial"/>
          <w:sz w:val="22"/>
          <w:szCs w:val="22"/>
        </w:rPr>
        <w:t>they fe</w:t>
      </w:r>
      <w:r w:rsidR="003A4FD2" w:rsidRPr="00F342DF">
        <w:rPr>
          <w:rFonts w:asciiTheme="majorHAnsi" w:hAnsiTheme="majorHAnsi" w:cs="Arial"/>
          <w:sz w:val="22"/>
          <w:szCs w:val="22"/>
        </w:rPr>
        <w:t>lt</w:t>
      </w:r>
      <w:r w:rsidRPr="00F342DF">
        <w:rPr>
          <w:rFonts w:asciiTheme="majorHAnsi" w:hAnsiTheme="majorHAnsi" w:cs="Arial"/>
          <w:sz w:val="22"/>
          <w:szCs w:val="22"/>
        </w:rPr>
        <w:t xml:space="preserve"> </w:t>
      </w:r>
      <w:r w:rsidR="00F640A3" w:rsidRPr="00F342DF">
        <w:rPr>
          <w:rFonts w:asciiTheme="majorHAnsi" w:hAnsiTheme="majorHAnsi" w:cs="Arial"/>
          <w:sz w:val="22"/>
          <w:szCs w:val="22"/>
        </w:rPr>
        <w:t>better than</w:t>
      </w:r>
      <w:r w:rsidR="000E10A0" w:rsidRPr="00F342DF">
        <w:rPr>
          <w:rFonts w:asciiTheme="majorHAnsi" w:hAnsiTheme="majorHAnsi" w:cs="Arial"/>
          <w:sz w:val="22"/>
          <w:szCs w:val="22"/>
        </w:rPr>
        <w:t xml:space="preserve"> the </w:t>
      </w:r>
      <w:r w:rsidR="00F342DF" w:rsidRPr="00F342DF">
        <w:rPr>
          <w:rFonts w:asciiTheme="majorHAnsi" w:hAnsiTheme="majorHAnsi" w:cs="Arial"/>
          <w:sz w:val="22"/>
          <w:szCs w:val="22"/>
        </w:rPr>
        <w:t>average couple</w:t>
      </w:r>
      <w:r w:rsidR="000E10A0" w:rsidRPr="00F342DF">
        <w:rPr>
          <w:rFonts w:asciiTheme="majorHAnsi" w:hAnsiTheme="majorHAnsi" w:cs="Arial"/>
          <w:sz w:val="22"/>
          <w:szCs w:val="22"/>
        </w:rPr>
        <w:t xml:space="preserve"> </w:t>
      </w:r>
      <w:r w:rsidR="00F92EA8" w:rsidRPr="00F342DF">
        <w:rPr>
          <w:rFonts w:asciiTheme="majorHAnsi" w:hAnsiTheme="majorHAnsi" w:cs="Arial"/>
          <w:sz w:val="22"/>
          <w:szCs w:val="22"/>
        </w:rPr>
        <w:t>post fight</w:t>
      </w:r>
      <w:r w:rsidR="00F342DF">
        <w:rPr>
          <w:rStyle w:val="EndnoteReference"/>
          <w:rFonts w:asciiTheme="majorHAnsi" w:hAnsiTheme="majorHAnsi" w:cs="Arial"/>
          <w:sz w:val="22"/>
          <w:szCs w:val="22"/>
        </w:rPr>
        <w:endnoteReference w:id="2"/>
      </w:r>
      <w:r w:rsidR="00F92EA8" w:rsidRPr="00F342DF">
        <w:rPr>
          <w:rFonts w:asciiTheme="majorHAnsi" w:hAnsiTheme="majorHAnsi" w:cs="Arial"/>
          <w:sz w:val="22"/>
          <w:szCs w:val="22"/>
        </w:rPr>
        <w:t xml:space="preserve">. </w:t>
      </w:r>
      <w:hyperlink r:id="rId13" w:history="1">
        <w:r w:rsidR="00F92EA8" w:rsidRPr="00F342DF">
          <w:rPr>
            <w:rStyle w:val="Hyperlink"/>
            <w:rFonts w:asciiTheme="majorHAnsi" w:hAnsiTheme="majorHAnsi" w:cs="Arial"/>
            <w:sz w:val="22"/>
            <w:szCs w:val="22"/>
          </w:rPr>
          <w:t>e</w:t>
        </w:r>
        <w:r w:rsidRPr="00F342DF">
          <w:rPr>
            <w:rStyle w:val="Hyperlink"/>
            <w:rFonts w:asciiTheme="majorHAnsi" w:hAnsiTheme="majorHAnsi" w:cs="Arial"/>
            <w:sz w:val="22"/>
            <w:szCs w:val="22"/>
          </w:rPr>
          <w:t>Harmony</w:t>
        </w:r>
      </w:hyperlink>
      <w:r w:rsidRPr="00F342DF">
        <w:rPr>
          <w:rFonts w:asciiTheme="majorHAnsi" w:hAnsiTheme="majorHAnsi" w:cs="Arial"/>
          <w:sz w:val="22"/>
          <w:szCs w:val="22"/>
        </w:rPr>
        <w:t xml:space="preserve"> psychologist </w:t>
      </w:r>
      <w:proofErr w:type="spellStart"/>
      <w:r w:rsidRPr="00F342DF">
        <w:rPr>
          <w:rFonts w:asciiTheme="majorHAnsi" w:hAnsiTheme="majorHAnsi" w:cs="Arial"/>
          <w:sz w:val="22"/>
          <w:szCs w:val="22"/>
        </w:rPr>
        <w:t>Dr.</w:t>
      </w:r>
      <w:proofErr w:type="spellEnd"/>
      <w:r w:rsidRPr="00F342DF">
        <w:rPr>
          <w:rFonts w:asciiTheme="majorHAnsi" w:hAnsiTheme="majorHAnsi" w:cs="Arial"/>
          <w:sz w:val="22"/>
          <w:szCs w:val="22"/>
        </w:rPr>
        <w:t xml:space="preserve"> Linda Papadopoulos explains that for these </w:t>
      </w:r>
      <w:r w:rsidR="00FA4C35">
        <w:rPr>
          <w:rFonts w:asciiTheme="majorHAnsi" w:hAnsiTheme="majorHAnsi" w:cs="Arial"/>
          <w:sz w:val="22"/>
          <w:szCs w:val="22"/>
        </w:rPr>
        <w:t>couples:</w:t>
      </w:r>
      <w:r w:rsidR="00320C79" w:rsidRPr="00F342DF">
        <w:rPr>
          <w:rFonts w:asciiTheme="majorHAnsi" w:hAnsiTheme="majorHAnsi" w:cs="Arial"/>
          <w:sz w:val="22"/>
          <w:szCs w:val="22"/>
        </w:rPr>
        <w:t xml:space="preserve"> </w:t>
      </w:r>
      <w:r w:rsidR="00320C79" w:rsidRPr="00B35F0C">
        <w:rPr>
          <w:rFonts w:asciiTheme="majorHAnsi" w:hAnsiTheme="majorHAnsi" w:cs="Arial"/>
          <w:i/>
          <w:sz w:val="22"/>
          <w:szCs w:val="22"/>
        </w:rPr>
        <w:t>“</w:t>
      </w:r>
      <w:r w:rsidR="00FA4C35">
        <w:rPr>
          <w:rFonts w:asciiTheme="majorHAnsi" w:hAnsiTheme="majorHAnsi" w:cs="Arial"/>
          <w:i/>
          <w:sz w:val="22"/>
          <w:szCs w:val="22"/>
        </w:rPr>
        <w:t>C</w:t>
      </w:r>
      <w:r w:rsidRPr="00B35F0C">
        <w:rPr>
          <w:rFonts w:asciiTheme="majorHAnsi" w:hAnsiTheme="majorHAnsi" w:cs="Arial"/>
          <w:i/>
          <w:sz w:val="22"/>
          <w:szCs w:val="22"/>
        </w:rPr>
        <w:t xml:space="preserve">onflict is </w:t>
      </w:r>
      <w:r w:rsidR="00CD36CC" w:rsidRPr="00B35F0C">
        <w:rPr>
          <w:rFonts w:asciiTheme="majorHAnsi" w:hAnsiTheme="majorHAnsi" w:cs="Arial"/>
          <w:i/>
          <w:sz w:val="22"/>
          <w:szCs w:val="22"/>
        </w:rPr>
        <w:t xml:space="preserve">often </w:t>
      </w:r>
      <w:r w:rsidRPr="00B35F0C">
        <w:rPr>
          <w:rFonts w:asciiTheme="majorHAnsi" w:hAnsiTheme="majorHAnsi" w:cs="Arial"/>
          <w:i/>
          <w:sz w:val="22"/>
          <w:szCs w:val="22"/>
        </w:rPr>
        <w:t xml:space="preserve">an immediate release of tension, which enables both parties to </w:t>
      </w:r>
      <w:r w:rsidR="00320C79" w:rsidRPr="00B35F0C">
        <w:rPr>
          <w:rFonts w:asciiTheme="majorHAnsi" w:hAnsiTheme="majorHAnsi" w:cs="Arial"/>
          <w:i/>
          <w:sz w:val="22"/>
          <w:szCs w:val="22"/>
        </w:rPr>
        <w:t xml:space="preserve">get their </w:t>
      </w:r>
      <w:r w:rsidR="00CD36CC" w:rsidRPr="00B35F0C">
        <w:rPr>
          <w:rFonts w:asciiTheme="majorHAnsi" w:hAnsiTheme="majorHAnsi" w:cs="Arial"/>
          <w:i/>
          <w:sz w:val="22"/>
          <w:szCs w:val="22"/>
        </w:rPr>
        <w:t>feelings off their chest</w:t>
      </w:r>
      <w:r w:rsidR="00B35F0C">
        <w:rPr>
          <w:rFonts w:asciiTheme="majorHAnsi" w:hAnsiTheme="majorHAnsi" w:cs="Arial"/>
          <w:i/>
          <w:sz w:val="22"/>
          <w:szCs w:val="22"/>
        </w:rPr>
        <w:t>s</w:t>
      </w:r>
      <w:r w:rsidR="00CD36CC" w:rsidRPr="00B35F0C">
        <w:rPr>
          <w:rFonts w:asciiTheme="majorHAnsi" w:hAnsiTheme="majorHAnsi" w:cs="Arial"/>
          <w:i/>
          <w:sz w:val="22"/>
          <w:szCs w:val="22"/>
        </w:rPr>
        <w:t xml:space="preserve"> and feel like they are being heard. </w:t>
      </w:r>
      <w:r w:rsidR="00320C79" w:rsidRPr="00B35F0C">
        <w:rPr>
          <w:rFonts w:asciiTheme="majorHAnsi" w:hAnsiTheme="majorHAnsi" w:cs="Arial"/>
          <w:i/>
          <w:sz w:val="22"/>
          <w:szCs w:val="22"/>
        </w:rPr>
        <w:t xml:space="preserve"> Often once the heat of the moment has passed, they </w:t>
      </w:r>
      <w:r w:rsidRPr="00B35F0C">
        <w:rPr>
          <w:rFonts w:asciiTheme="majorHAnsi" w:hAnsiTheme="majorHAnsi" w:cs="Arial"/>
          <w:i/>
          <w:sz w:val="22"/>
          <w:szCs w:val="22"/>
        </w:rPr>
        <w:t xml:space="preserve">feel closer </w:t>
      </w:r>
      <w:r w:rsidR="001B23B3" w:rsidRPr="00B35F0C">
        <w:rPr>
          <w:rFonts w:asciiTheme="majorHAnsi" w:hAnsiTheme="majorHAnsi" w:cs="Arial"/>
          <w:i/>
          <w:sz w:val="22"/>
          <w:szCs w:val="22"/>
        </w:rPr>
        <w:t xml:space="preserve">to one </w:t>
      </w:r>
      <w:r w:rsidR="009D01F8" w:rsidRPr="00B35F0C">
        <w:rPr>
          <w:rFonts w:asciiTheme="majorHAnsi" w:hAnsiTheme="majorHAnsi" w:cs="Arial"/>
          <w:i/>
          <w:sz w:val="22"/>
          <w:szCs w:val="22"/>
        </w:rPr>
        <w:t>another as a result</w:t>
      </w:r>
      <w:r w:rsidR="00320C79" w:rsidRPr="00B35F0C">
        <w:rPr>
          <w:rFonts w:asciiTheme="majorHAnsi" w:hAnsiTheme="majorHAnsi" w:cs="Arial"/>
          <w:i/>
          <w:sz w:val="22"/>
          <w:szCs w:val="22"/>
        </w:rPr>
        <w:t>.”</w:t>
      </w:r>
    </w:p>
    <w:p w14:paraId="7C564E7E" w14:textId="77777777" w:rsidR="00F342DF" w:rsidRPr="00F342DF" w:rsidRDefault="00F342DF" w:rsidP="00316767">
      <w:pPr>
        <w:jc w:val="both"/>
        <w:rPr>
          <w:rFonts w:asciiTheme="majorHAnsi" w:hAnsiTheme="majorHAnsi" w:cs="Arial"/>
          <w:sz w:val="22"/>
          <w:szCs w:val="22"/>
        </w:rPr>
      </w:pPr>
    </w:p>
    <w:p w14:paraId="3DC5C127" w14:textId="1D449A9A" w:rsidR="00316767" w:rsidRDefault="00316767" w:rsidP="00852CA0">
      <w:pPr>
        <w:jc w:val="both"/>
        <w:rPr>
          <w:rFonts w:asciiTheme="majorHAnsi" w:hAnsiTheme="majorHAnsi" w:cs="Arial"/>
          <w:sz w:val="22"/>
          <w:szCs w:val="22"/>
        </w:rPr>
      </w:pPr>
      <w:r>
        <w:rPr>
          <w:rFonts w:asciiTheme="majorHAnsi" w:hAnsiTheme="majorHAnsi" w:cs="Arial"/>
          <w:sz w:val="22"/>
          <w:szCs w:val="22"/>
        </w:rPr>
        <w:t xml:space="preserve">Dr Linda </w:t>
      </w:r>
      <w:r w:rsidRPr="00F342DF">
        <w:rPr>
          <w:rFonts w:asciiTheme="majorHAnsi" w:hAnsiTheme="majorHAnsi" w:cs="Arial"/>
          <w:sz w:val="22"/>
          <w:szCs w:val="22"/>
        </w:rPr>
        <w:t>Papadopoulos</w:t>
      </w:r>
      <w:r>
        <w:rPr>
          <w:rFonts w:asciiTheme="majorHAnsi" w:hAnsiTheme="majorHAnsi" w:cs="Arial"/>
          <w:sz w:val="22"/>
          <w:szCs w:val="22"/>
        </w:rPr>
        <w:t xml:space="preserve"> notes that the </w:t>
      </w:r>
      <w:r w:rsidR="00196837" w:rsidRPr="00F342DF">
        <w:rPr>
          <w:rFonts w:asciiTheme="majorHAnsi" w:hAnsiTheme="majorHAnsi" w:cs="Arial"/>
          <w:sz w:val="22"/>
          <w:szCs w:val="22"/>
        </w:rPr>
        <w:t>same cannot be said for those with</w:t>
      </w:r>
      <w:r w:rsidR="000E10A0" w:rsidRPr="00F342DF">
        <w:rPr>
          <w:rFonts w:asciiTheme="majorHAnsi" w:hAnsiTheme="majorHAnsi" w:cs="Arial"/>
          <w:sz w:val="22"/>
          <w:szCs w:val="22"/>
        </w:rPr>
        <w:t xml:space="preserve"> </w:t>
      </w:r>
      <w:r w:rsidR="00F342DF">
        <w:rPr>
          <w:rFonts w:asciiTheme="majorHAnsi" w:hAnsiTheme="majorHAnsi" w:cs="Arial"/>
          <w:sz w:val="22"/>
          <w:szCs w:val="22"/>
        </w:rPr>
        <w:t xml:space="preserve">opposing </w:t>
      </w:r>
      <w:r w:rsidR="00F92EA8" w:rsidRPr="00F342DF">
        <w:rPr>
          <w:rFonts w:asciiTheme="majorHAnsi" w:hAnsiTheme="majorHAnsi" w:cs="Arial"/>
          <w:sz w:val="22"/>
          <w:szCs w:val="22"/>
        </w:rPr>
        <w:t>temperaments.</w:t>
      </w:r>
      <w:r>
        <w:rPr>
          <w:rFonts w:asciiTheme="majorHAnsi" w:hAnsiTheme="majorHAnsi" w:cs="Arial"/>
          <w:sz w:val="22"/>
          <w:szCs w:val="22"/>
        </w:rPr>
        <w:t xml:space="preserve"> She explains that, </w:t>
      </w:r>
      <w:r w:rsidRPr="00316767">
        <w:rPr>
          <w:rFonts w:asciiTheme="majorHAnsi" w:hAnsiTheme="majorHAnsi" w:cs="Arial"/>
          <w:i/>
          <w:sz w:val="22"/>
          <w:szCs w:val="22"/>
        </w:rPr>
        <w:t xml:space="preserve">“In these cases, arguments between conformational and </w:t>
      </w:r>
      <w:r w:rsidRPr="00316767">
        <w:rPr>
          <w:rFonts w:asciiTheme="majorHAnsi" w:hAnsiTheme="majorHAnsi" w:cs="Arial"/>
          <w:i/>
          <w:sz w:val="22"/>
          <w:szCs w:val="22"/>
        </w:rPr>
        <w:lastRenderedPageBreak/>
        <w:t>passive people will tend to make the aggressor angrier and the more passive person anxious and upset. To combat this, both need to remain aware of how their actions appear to their other half</w:t>
      </w:r>
      <w:r>
        <w:rPr>
          <w:rFonts w:asciiTheme="majorHAnsi" w:hAnsiTheme="majorHAnsi" w:cs="Arial"/>
          <w:i/>
          <w:sz w:val="22"/>
          <w:szCs w:val="22"/>
        </w:rPr>
        <w:t xml:space="preserve"> and watch their body language and tone.”</w:t>
      </w:r>
    </w:p>
    <w:p w14:paraId="21617E94" w14:textId="77777777" w:rsidR="00F342DF" w:rsidRPr="00F342DF" w:rsidRDefault="00F342DF" w:rsidP="00852CA0">
      <w:pPr>
        <w:jc w:val="both"/>
        <w:rPr>
          <w:rFonts w:asciiTheme="majorHAnsi" w:hAnsiTheme="majorHAnsi" w:cs="Arial"/>
          <w:sz w:val="22"/>
          <w:szCs w:val="22"/>
        </w:rPr>
      </w:pPr>
    </w:p>
    <w:p w14:paraId="683CFD66" w14:textId="6E5C8F8B" w:rsidR="00B82BDA" w:rsidRPr="00F342DF" w:rsidRDefault="00000000" w:rsidP="00852CA0">
      <w:pPr>
        <w:jc w:val="both"/>
        <w:rPr>
          <w:rFonts w:asciiTheme="majorHAnsi" w:hAnsiTheme="majorHAnsi" w:cs="Arial"/>
          <w:sz w:val="22"/>
          <w:szCs w:val="22"/>
        </w:rPr>
      </w:pPr>
      <w:hyperlink r:id="rId14" w:history="1">
        <w:r w:rsidR="003A4FD2" w:rsidRPr="00672BED">
          <w:rPr>
            <w:rStyle w:val="Hyperlink"/>
            <w:rFonts w:asciiTheme="majorHAnsi" w:hAnsiTheme="majorHAnsi" w:cs="Arial"/>
            <w:sz w:val="22"/>
            <w:szCs w:val="22"/>
          </w:rPr>
          <w:t>eHarmony</w:t>
        </w:r>
      </w:hyperlink>
      <w:r w:rsidR="003A4FD2" w:rsidRPr="00F342DF">
        <w:rPr>
          <w:rFonts w:asciiTheme="majorHAnsi" w:hAnsiTheme="majorHAnsi" w:cs="Arial"/>
          <w:sz w:val="22"/>
          <w:szCs w:val="22"/>
        </w:rPr>
        <w:t xml:space="preserve"> psychologist </w:t>
      </w:r>
      <w:r w:rsidR="00D12728" w:rsidRPr="00F342DF">
        <w:rPr>
          <w:rFonts w:asciiTheme="majorHAnsi" w:hAnsiTheme="majorHAnsi" w:cs="Arial"/>
          <w:sz w:val="22"/>
          <w:szCs w:val="22"/>
        </w:rPr>
        <w:t>Dr Linda Papadopoulos adds,</w:t>
      </w:r>
      <w:r w:rsidR="00134F7C">
        <w:rPr>
          <w:rFonts w:asciiTheme="majorHAnsi" w:hAnsiTheme="majorHAnsi" w:cs="Arial"/>
          <w:sz w:val="22"/>
          <w:szCs w:val="22"/>
        </w:rPr>
        <w:t xml:space="preserve"> </w:t>
      </w:r>
      <w:r w:rsidR="00D12728" w:rsidRPr="00F342DF">
        <w:rPr>
          <w:rFonts w:asciiTheme="majorHAnsi" w:hAnsiTheme="majorHAnsi" w:cs="Arial"/>
          <w:i/>
          <w:sz w:val="22"/>
          <w:szCs w:val="22"/>
        </w:rPr>
        <w:t>“Whilst</w:t>
      </w:r>
      <w:r w:rsidR="009D01F8" w:rsidRPr="00F342DF">
        <w:rPr>
          <w:rFonts w:asciiTheme="majorHAnsi" w:hAnsiTheme="majorHAnsi" w:cs="Arial"/>
          <w:i/>
          <w:sz w:val="22"/>
          <w:szCs w:val="22"/>
        </w:rPr>
        <w:t xml:space="preserve"> some personality types naturally deal better with conflict</w:t>
      </w:r>
      <w:r w:rsidR="00672BED">
        <w:rPr>
          <w:rFonts w:asciiTheme="majorHAnsi" w:hAnsiTheme="majorHAnsi" w:cs="Arial"/>
          <w:i/>
          <w:sz w:val="22"/>
          <w:szCs w:val="22"/>
        </w:rPr>
        <w:t xml:space="preserve">, </w:t>
      </w:r>
      <w:r w:rsidR="009D01F8" w:rsidRPr="00F342DF">
        <w:rPr>
          <w:rFonts w:asciiTheme="majorHAnsi" w:hAnsiTheme="majorHAnsi" w:cs="Arial"/>
          <w:i/>
          <w:sz w:val="22"/>
          <w:szCs w:val="22"/>
        </w:rPr>
        <w:t xml:space="preserve">arguments can be of benefit to most relationships if handled correctly. The key is </w:t>
      </w:r>
      <w:r w:rsidR="00D12728" w:rsidRPr="00F342DF">
        <w:rPr>
          <w:rFonts w:asciiTheme="majorHAnsi" w:hAnsiTheme="majorHAnsi" w:cs="Arial"/>
          <w:i/>
          <w:sz w:val="22"/>
          <w:szCs w:val="22"/>
        </w:rPr>
        <w:t>to remain respectful of your partner and their opinion and work towards fi</w:t>
      </w:r>
      <w:r w:rsidR="00672BED">
        <w:rPr>
          <w:rFonts w:asciiTheme="majorHAnsi" w:hAnsiTheme="majorHAnsi" w:cs="Arial"/>
          <w:i/>
          <w:sz w:val="22"/>
          <w:szCs w:val="22"/>
        </w:rPr>
        <w:t>nding a shared resolution. Yes,</w:t>
      </w:r>
      <w:r w:rsidR="00D12728" w:rsidRPr="00F342DF">
        <w:rPr>
          <w:rFonts w:asciiTheme="majorHAnsi" w:hAnsiTheme="majorHAnsi" w:cs="Arial"/>
          <w:i/>
          <w:sz w:val="22"/>
          <w:szCs w:val="22"/>
        </w:rPr>
        <w:t xml:space="preserve"> the stress caused by arguments</w:t>
      </w:r>
      <w:r w:rsidR="003A4FD2" w:rsidRPr="00F342DF">
        <w:rPr>
          <w:rFonts w:asciiTheme="majorHAnsi" w:hAnsiTheme="majorHAnsi" w:cs="Arial"/>
          <w:i/>
          <w:sz w:val="22"/>
          <w:szCs w:val="22"/>
        </w:rPr>
        <w:t xml:space="preserve"> is very real, but don’t forget that temporary tension can give way to resolution and hopefully a deeper understanding of your loved one.</w:t>
      </w:r>
      <w:r w:rsidR="000E10A0" w:rsidRPr="00F342DF">
        <w:rPr>
          <w:rFonts w:asciiTheme="majorHAnsi" w:hAnsiTheme="majorHAnsi" w:cs="Arial"/>
          <w:i/>
          <w:sz w:val="22"/>
          <w:szCs w:val="22"/>
        </w:rPr>
        <w:t>”</w:t>
      </w:r>
    </w:p>
    <w:p w14:paraId="217747BE" w14:textId="77777777" w:rsidR="004910DE" w:rsidRPr="00F342DF" w:rsidRDefault="004910DE" w:rsidP="00316767">
      <w:pPr>
        <w:jc w:val="both"/>
        <w:rPr>
          <w:rFonts w:asciiTheme="majorHAnsi" w:hAnsiTheme="majorHAnsi" w:cs="Arial"/>
          <w:sz w:val="22"/>
          <w:szCs w:val="22"/>
        </w:rPr>
      </w:pPr>
    </w:p>
    <w:p w14:paraId="0CF57A11" w14:textId="77777777" w:rsidR="00316767" w:rsidRDefault="00316767" w:rsidP="00316767">
      <w:pPr>
        <w:pStyle w:val="Body"/>
        <w:jc w:val="center"/>
        <w:rPr>
          <w:rStyle w:val="apple-converted-space"/>
          <w:rFonts w:ascii="Calibri" w:hAnsi="Calibri"/>
          <w:b/>
          <w:bCs/>
          <w:sz w:val="22"/>
          <w:szCs w:val="22"/>
        </w:rPr>
      </w:pPr>
    </w:p>
    <w:p w14:paraId="1C246047" w14:textId="54BE8693" w:rsidR="00F342DF" w:rsidRPr="00164643" w:rsidRDefault="00F342DF" w:rsidP="00316767">
      <w:pPr>
        <w:pStyle w:val="Body"/>
        <w:jc w:val="center"/>
        <w:rPr>
          <w:rFonts w:ascii="Calibri" w:hAnsi="Calibri"/>
          <w:b/>
          <w:bCs/>
          <w:sz w:val="22"/>
          <w:szCs w:val="22"/>
          <w:lang w:val="en-GB"/>
        </w:rPr>
      </w:pPr>
      <w:r w:rsidRPr="00D66EC9">
        <w:rPr>
          <w:rStyle w:val="apple-converted-space"/>
          <w:rFonts w:ascii="Calibri" w:hAnsi="Calibri"/>
          <w:b/>
          <w:bCs/>
          <w:sz w:val="22"/>
          <w:szCs w:val="22"/>
          <w:lang w:val="en-GB"/>
        </w:rPr>
        <w:t>ENDS</w:t>
      </w:r>
    </w:p>
    <w:p w14:paraId="3A8E5564" w14:textId="77777777" w:rsidR="00F342DF" w:rsidRPr="00F342DF" w:rsidRDefault="00F342DF" w:rsidP="00316767">
      <w:pPr>
        <w:shd w:val="clear" w:color="auto" w:fill="FFFFFF"/>
        <w:jc w:val="both"/>
        <w:rPr>
          <w:rFonts w:asciiTheme="majorHAnsi" w:hAnsiTheme="majorHAnsi" w:cs="Arial"/>
          <w:b/>
          <w:bCs/>
          <w:color w:val="000000"/>
        </w:rPr>
      </w:pPr>
    </w:p>
    <w:p w14:paraId="016EAFC1" w14:textId="77777777" w:rsidR="00F342DF" w:rsidRPr="00F342DF" w:rsidRDefault="00F342DF" w:rsidP="00316767">
      <w:pPr>
        <w:shd w:val="clear" w:color="auto" w:fill="FFFFFF"/>
        <w:jc w:val="both"/>
        <w:rPr>
          <w:rFonts w:asciiTheme="majorHAnsi" w:hAnsiTheme="majorHAnsi" w:cs="Arial"/>
          <w:b/>
          <w:bCs/>
          <w:color w:val="000000"/>
        </w:rPr>
      </w:pPr>
      <w:r w:rsidRPr="00F342DF">
        <w:rPr>
          <w:rFonts w:asciiTheme="majorHAnsi" w:hAnsiTheme="majorHAnsi" w:cs="Arial"/>
          <w:b/>
          <w:bCs/>
          <w:color w:val="000000"/>
        </w:rPr>
        <w:t>For more information please contact:</w:t>
      </w:r>
    </w:p>
    <w:p w14:paraId="0E592B19" w14:textId="77777777" w:rsidR="00F342DF" w:rsidRPr="00F342DF" w:rsidRDefault="00F342DF" w:rsidP="00316767">
      <w:pPr>
        <w:shd w:val="clear" w:color="auto" w:fill="FFFFFF"/>
        <w:jc w:val="both"/>
        <w:rPr>
          <w:rFonts w:asciiTheme="majorHAnsi" w:hAnsiTheme="majorHAnsi" w:cs="Arial"/>
          <w:bCs/>
          <w:color w:val="000000"/>
        </w:rPr>
      </w:pPr>
      <w:r w:rsidRPr="00F342DF">
        <w:rPr>
          <w:rFonts w:asciiTheme="majorHAnsi" w:hAnsiTheme="majorHAnsi" w:cs="Arial"/>
          <w:bCs/>
          <w:color w:val="000000"/>
        </w:rPr>
        <w:t>Lauren Westmore – Third City</w:t>
      </w:r>
    </w:p>
    <w:p w14:paraId="0DD72977" w14:textId="2D6C91A8" w:rsidR="00F342DF" w:rsidRPr="00F342DF" w:rsidRDefault="00F342DF" w:rsidP="00316767">
      <w:pPr>
        <w:shd w:val="clear" w:color="auto" w:fill="FFFFFF"/>
        <w:jc w:val="both"/>
        <w:rPr>
          <w:rFonts w:asciiTheme="majorHAnsi" w:hAnsiTheme="majorHAnsi" w:cs="Arial"/>
          <w:bCs/>
          <w:color w:val="000000"/>
        </w:rPr>
      </w:pPr>
      <w:r w:rsidRPr="00F342DF">
        <w:rPr>
          <w:rFonts w:asciiTheme="majorHAnsi" w:hAnsiTheme="majorHAnsi" w:cs="Arial"/>
          <w:bCs/>
          <w:color w:val="000000"/>
        </w:rPr>
        <w:t xml:space="preserve">T: 020 3657 9776 E: </w:t>
      </w:r>
      <w:hyperlink r:id="rId15" w:history="1">
        <w:r w:rsidR="00B417B9">
          <w:rPr>
            <w:rStyle w:val="Hyperlink"/>
            <w:rFonts w:asciiTheme="majorHAnsi" w:hAnsiTheme="majorHAnsi" w:cs="Arial"/>
            <w:bCs/>
          </w:rPr>
          <w:t>Lauren@thirdcity.co.uk</w:t>
        </w:r>
      </w:hyperlink>
      <w:r w:rsidRPr="00F342DF">
        <w:rPr>
          <w:rFonts w:asciiTheme="majorHAnsi" w:hAnsiTheme="majorHAnsi" w:cs="Arial"/>
          <w:bCs/>
          <w:color w:val="000000"/>
        </w:rPr>
        <w:t xml:space="preserve"> </w:t>
      </w:r>
    </w:p>
    <w:p w14:paraId="125E6EDF" w14:textId="77777777" w:rsidR="00F342DF" w:rsidRPr="00F342DF" w:rsidRDefault="00F342DF" w:rsidP="00316767">
      <w:pPr>
        <w:shd w:val="clear" w:color="auto" w:fill="FFFFFF"/>
        <w:jc w:val="both"/>
        <w:rPr>
          <w:rFonts w:asciiTheme="majorHAnsi" w:hAnsiTheme="majorHAnsi" w:cs="Arial"/>
          <w:b/>
          <w:bCs/>
          <w:color w:val="000000"/>
        </w:rPr>
      </w:pPr>
    </w:p>
    <w:p w14:paraId="4BD0186C" w14:textId="77777777" w:rsidR="00F342DF" w:rsidRPr="00F342DF" w:rsidRDefault="00F342DF" w:rsidP="00316767">
      <w:pPr>
        <w:shd w:val="clear" w:color="auto" w:fill="FFFFFF"/>
        <w:jc w:val="both"/>
        <w:rPr>
          <w:rFonts w:asciiTheme="majorHAnsi" w:hAnsiTheme="majorHAnsi" w:cs="Arial"/>
          <w:b/>
          <w:bCs/>
          <w:color w:val="000000"/>
        </w:rPr>
      </w:pPr>
      <w:r w:rsidRPr="00F342DF">
        <w:rPr>
          <w:rFonts w:asciiTheme="majorHAnsi" w:hAnsiTheme="majorHAnsi" w:cs="Arial"/>
          <w:b/>
          <w:bCs/>
          <w:color w:val="000000"/>
        </w:rPr>
        <w:t xml:space="preserve">About the research </w:t>
      </w:r>
    </w:p>
    <w:p w14:paraId="0945BA4C" w14:textId="02C62255" w:rsidR="00F342DF" w:rsidRPr="00F342DF" w:rsidRDefault="00F342DF" w:rsidP="00316767">
      <w:pPr>
        <w:shd w:val="clear" w:color="auto" w:fill="FFFFFF"/>
        <w:jc w:val="both"/>
        <w:rPr>
          <w:rFonts w:asciiTheme="majorHAnsi" w:hAnsiTheme="majorHAnsi" w:cs="Arial"/>
          <w:b/>
          <w:bCs/>
          <w:color w:val="000000"/>
        </w:rPr>
      </w:pPr>
      <w:r w:rsidRPr="00F342DF">
        <w:rPr>
          <w:rFonts w:asciiTheme="majorHAnsi" w:hAnsiTheme="majorHAnsi" w:cs="Arial"/>
        </w:rPr>
        <w:t xml:space="preserve">The research was conducted by ICM on behalf of Third City </w:t>
      </w:r>
      <w:r w:rsidR="005E38B2">
        <w:rPr>
          <w:rFonts w:asciiTheme="majorHAnsi" w:hAnsiTheme="majorHAnsi" w:cs="Arial"/>
        </w:rPr>
        <w:t xml:space="preserve">in January </w:t>
      </w:r>
      <w:r w:rsidRPr="00F342DF">
        <w:rPr>
          <w:rFonts w:asciiTheme="majorHAnsi" w:hAnsiTheme="majorHAnsi" w:cs="Arial"/>
        </w:rPr>
        <w:t xml:space="preserve">2017. The research was conducted among 2,000 people in a nationally representative sample. </w:t>
      </w:r>
    </w:p>
    <w:p w14:paraId="5308A351" w14:textId="77777777" w:rsidR="00F342DF" w:rsidRPr="00F342DF" w:rsidRDefault="00F342DF" w:rsidP="00316767">
      <w:pPr>
        <w:pStyle w:val="Body"/>
        <w:shd w:val="clear" w:color="auto" w:fill="FFFFFF"/>
        <w:jc w:val="both"/>
        <w:rPr>
          <w:sz w:val="20"/>
          <w:szCs w:val="20"/>
          <w:lang w:val="en-GB"/>
        </w:rPr>
      </w:pPr>
      <w:r w:rsidRPr="00F342DF">
        <w:rPr>
          <w:rFonts w:asciiTheme="majorHAnsi" w:hAnsiTheme="majorHAnsi" w:cs="Arial"/>
          <w:b/>
          <w:bCs/>
          <w:sz w:val="20"/>
          <w:szCs w:val="20"/>
          <w:lang w:val="en-GB"/>
        </w:rPr>
        <w:t xml:space="preserve"> </w:t>
      </w:r>
    </w:p>
    <w:p w14:paraId="0D6E2CA0" w14:textId="77777777" w:rsidR="00F342DF" w:rsidRPr="00F342DF" w:rsidRDefault="00F342DF" w:rsidP="00316767">
      <w:pPr>
        <w:shd w:val="clear" w:color="auto" w:fill="FFFFFF"/>
        <w:jc w:val="both"/>
        <w:rPr>
          <w:rFonts w:asciiTheme="majorHAnsi" w:hAnsiTheme="majorHAnsi" w:cs="Arial"/>
          <w:color w:val="222222"/>
        </w:rPr>
      </w:pPr>
      <w:r w:rsidRPr="00F342DF">
        <w:rPr>
          <w:rFonts w:asciiTheme="majorHAnsi" w:hAnsiTheme="majorHAnsi" w:cs="Arial"/>
          <w:b/>
          <w:bCs/>
          <w:color w:val="000000"/>
        </w:rPr>
        <w:t>About eHarmony.co.uk</w:t>
      </w:r>
    </w:p>
    <w:p w14:paraId="5B6E01F9" w14:textId="62459EBB" w:rsidR="000E10A0" w:rsidRPr="00672BED" w:rsidRDefault="00F342DF" w:rsidP="00316767">
      <w:pPr>
        <w:jc w:val="both"/>
        <w:rPr>
          <w:rFonts w:asciiTheme="majorHAnsi" w:eastAsia="Times New Roman" w:hAnsiTheme="majorHAnsi" w:cs="Arial"/>
          <w:color w:val="000000"/>
          <w:shd w:val="clear" w:color="auto" w:fill="FFFFFF"/>
        </w:rPr>
      </w:pPr>
      <w:r w:rsidRPr="00F342DF">
        <w:rPr>
          <w:rFonts w:asciiTheme="majorHAnsi" w:eastAsia="Times New Roman" w:hAnsiTheme="majorHAnsi" w:cs="Arial"/>
          <w:color w:val="000000"/>
          <w:shd w:val="clear" w:color="auto" w:fill="FFFFFF"/>
        </w:rPr>
        <w:t>eHarmony launched in the UK in 2008 with a clear vision: to create more lasting love in the world. The relationship experts are committed to helping singles find the best possible match, using science and psychology to determine key personality traits. Prior to launch, the brand invested in further extensive research into love and relationships, conducted in partnership with Oxford University’s Internet Institute to develop UK relationship-compatibility models. Today eHarmony, fondly known as ‘the brains behind the butterflies’, proudly serves almost 60million members globally, and has amassed 4.5m registered users since launching in Britain. Find out more at </w:t>
      </w:r>
      <w:hyperlink r:id="rId16" w:history="1">
        <w:r w:rsidRPr="00F342DF">
          <w:rPr>
            <w:rStyle w:val="Hyperlink"/>
            <w:rFonts w:asciiTheme="majorHAnsi" w:eastAsia="Times New Roman" w:hAnsiTheme="majorHAnsi" w:cs="Arial"/>
            <w:shd w:val="clear" w:color="auto" w:fill="FFFFFF"/>
          </w:rPr>
          <w:t>http://www.eharmony.co.uk/tour</w:t>
        </w:r>
      </w:hyperlink>
      <w:r w:rsidRPr="00F342DF">
        <w:rPr>
          <w:rFonts w:asciiTheme="majorHAnsi" w:eastAsia="Times New Roman" w:hAnsiTheme="majorHAnsi" w:cs="Arial"/>
          <w:color w:val="000000"/>
          <w:shd w:val="clear" w:color="auto" w:fill="FFFFFF"/>
        </w:rPr>
        <w:t xml:space="preserve">. </w:t>
      </w:r>
    </w:p>
    <w:sectPr w:rsidR="000E10A0" w:rsidRPr="00672BED" w:rsidSect="00385222">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55192" w14:textId="77777777" w:rsidR="00652749" w:rsidRDefault="00652749" w:rsidP="00F342DF">
      <w:r>
        <w:separator/>
      </w:r>
    </w:p>
  </w:endnote>
  <w:endnote w:type="continuationSeparator" w:id="0">
    <w:p w14:paraId="6EFEB36E" w14:textId="77777777" w:rsidR="00652749" w:rsidRDefault="00652749" w:rsidP="00F342DF">
      <w:r>
        <w:continuationSeparator/>
      </w:r>
    </w:p>
  </w:endnote>
  <w:endnote w:id="1">
    <w:p w14:paraId="126D0980" w14:textId="4FF21DF3" w:rsidR="00316767" w:rsidRPr="00316767" w:rsidRDefault="00316767">
      <w:pPr>
        <w:pStyle w:val="EndnoteText"/>
        <w:rPr>
          <w:rFonts w:asciiTheme="majorHAnsi" w:eastAsia="Times New Roman" w:hAnsiTheme="majorHAnsi" w:cs="Arial"/>
          <w:color w:val="000000"/>
          <w:sz w:val="18"/>
          <w:szCs w:val="18"/>
          <w:shd w:val="clear" w:color="auto" w:fill="FFFFFF"/>
        </w:rPr>
      </w:pPr>
      <w:r w:rsidRPr="00316767">
        <w:rPr>
          <w:rFonts w:asciiTheme="majorHAnsi" w:eastAsia="Times New Roman" w:hAnsiTheme="majorHAnsi" w:cs="Arial"/>
          <w:color w:val="000000"/>
          <w:sz w:val="16"/>
          <w:szCs w:val="16"/>
          <w:shd w:val="clear" w:color="auto" w:fill="FFFFFF"/>
        </w:rPr>
        <w:endnoteRef/>
      </w:r>
      <w:r w:rsidRPr="00316767">
        <w:rPr>
          <w:rFonts w:asciiTheme="majorHAnsi" w:eastAsia="Times New Roman" w:hAnsiTheme="majorHAnsi" w:cs="Arial"/>
          <w:color w:val="000000"/>
          <w:sz w:val="18"/>
          <w:szCs w:val="18"/>
          <w:shd w:val="clear" w:color="auto" w:fill="FFFFFF"/>
        </w:rPr>
        <w:t xml:space="preserve"> According to research conducted by ICM in January 2017, women </w:t>
      </w:r>
      <w:r w:rsidR="00B417B9">
        <w:rPr>
          <w:rFonts w:asciiTheme="majorHAnsi" w:eastAsia="Times New Roman" w:hAnsiTheme="majorHAnsi" w:cs="Arial"/>
          <w:color w:val="000000"/>
          <w:sz w:val="18"/>
          <w:szCs w:val="18"/>
          <w:shd w:val="clear" w:color="auto" w:fill="FFFFFF"/>
        </w:rPr>
        <w:t xml:space="preserve">are </w:t>
      </w:r>
      <w:r w:rsidR="00315439">
        <w:rPr>
          <w:rFonts w:asciiTheme="majorHAnsi" w:eastAsia="Times New Roman" w:hAnsiTheme="majorHAnsi" w:cs="Arial"/>
          <w:color w:val="000000"/>
          <w:sz w:val="18"/>
          <w:szCs w:val="18"/>
          <w:shd w:val="clear" w:color="auto" w:fill="FFFFFF"/>
        </w:rPr>
        <w:t>m</w:t>
      </w:r>
      <w:r w:rsidRPr="00316767">
        <w:rPr>
          <w:rFonts w:asciiTheme="majorHAnsi" w:eastAsia="Times New Roman" w:hAnsiTheme="majorHAnsi" w:cs="Arial"/>
          <w:color w:val="000000"/>
          <w:sz w:val="18"/>
          <w:szCs w:val="18"/>
          <w:shd w:val="clear" w:color="auto" w:fill="FFFFFF"/>
        </w:rPr>
        <w:t>ore likely than men to self identify as confrontational (39% women vs. 36% men).</w:t>
      </w:r>
    </w:p>
  </w:endnote>
  <w:endnote w:id="2">
    <w:p w14:paraId="1DADE97B" w14:textId="5947471C" w:rsidR="00316767" w:rsidRPr="00F342DF" w:rsidRDefault="00316767">
      <w:pPr>
        <w:pStyle w:val="EndnoteText"/>
        <w:rPr>
          <w:lang w:val="en-US"/>
        </w:rPr>
      </w:pPr>
      <w:r w:rsidRPr="00316767">
        <w:rPr>
          <w:rFonts w:asciiTheme="majorHAnsi" w:eastAsia="Times New Roman" w:hAnsiTheme="majorHAnsi" w:cs="Arial"/>
          <w:color w:val="000000"/>
          <w:sz w:val="16"/>
          <w:szCs w:val="16"/>
          <w:shd w:val="clear" w:color="auto" w:fill="FFFFFF"/>
        </w:rPr>
        <w:endnoteRef/>
      </w:r>
      <w:r w:rsidRPr="00316767">
        <w:rPr>
          <w:rFonts w:asciiTheme="majorHAnsi" w:eastAsia="Times New Roman" w:hAnsiTheme="majorHAnsi" w:cs="Arial"/>
          <w:color w:val="000000"/>
          <w:sz w:val="16"/>
          <w:szCs w:val="16"/>
          <w:shd w:val="clear" w:color="auto" w:fill="FFFFFF"/>
        </w:rPr>
        <w:t xml:space="preserve"> </w:t>
      </w:r>
      <w:r w:rsidRPr="00316767">
        <w:rPr>
          <w:rFonts w:asciiTheme="majorHAnsi" w:eastAsia="Times New Roman" w:hAnsiTheme="majorHAnsi" w:cs="Arial"/>
          <w:color w:val="000000"/>
          <w:sz w:val="18"/>
          <w:szCs w:val="18"/>
          <w:shd w:val="clear" w:color="auto" w:fill="FFFFFF"/>
        </w:rPr>
        <w:t>According to research conducted by ICM in January 2017, when two people in a couple both people self identify as argumentative in a relationship they feel happier on averag</w:t>
      </w:r>
      <w:r w:rsidR="00556ED7">
        <w:rPr>
          <w:rFonts w:asciiTheme="majorHAnsi" w:eastAsia="Times New Roman" w:hAnsiTheme="majorHAnsi" w:cs="Arial"/>
          <w:color w:val="000000"/>
          <w:sz w:val="18"/>
          <w:szCs w:val="18"/>
          <w:shd w:val="clear" w:color="auto" w:fill="FFFFFF"/>
        </w:rPr>
        <w:t>e post argument (average 5% vs.</w:t>
      </w:r>
      <w:r w:rsidRPr="00316767">
        <w:rPr>
          <w:rFonts w:asciiTheme="majorHAnsi" w:eastAsia="Times New Roman" w:hAnsiTheme="majorHAnsi" w:cs="Arial"/>
          <w:color w:val="000000"/>
          <w:sz w:val="18"/>
          <w:szCs w:val="18"/>
          <w:shd w:val="clear" w:color="auto" w:fill="FFFFFF"/>
        </w:rPr>
        <w:t>7%)</w:t>
      </w:r>
      <w:r w:rsidR="00B417B9">
        <w:rPr>
          <w:rFonts w:asciiTheme="majorHAnsi" w:eastAsia="Times New Roman" w:hAnsiTheme="majorHAnsi" w:cs="Arial"/>
          <w:color w:val="000000"/>
          <w:sz w:val="18"/>
          <w:szCs w:val="18"/>
          <w:shd w:val="clear" w:color="auto" w:fill="FFFFFF"/>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5F575" w14:textId="77777777" w:rsidR="00652749" w:rsidRDefault="00652749" w:rsidP="00F342DF">
      <w:r>
        <w:separator/>
      </w:r>
    </w:p>
  </w:footnote>
  <w:footnote w:type="continuationSeparator" w:id="0">
    <w:p w14:paraId="0FA59F80" w14:textId="77777777" w:rsidR="00652749" w:rsidRDefault="00652749" w:rsidP="00F34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71650"/>
    <w:multiLevelType w:val="hybridMultilevel"/>
    <w:tmpl w:val="DA360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37315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591"/>
    <w:rsid w:val="000E10A0"/>
    <w:rsid w:val="00134F7C"/>
    <w:rsid w:val="00196837"/>
    <w:rsid w:val="001B23B3"/>
    <w:rsid w:val="00315439"/>
    <w:rsid w:val="00316767"/>
    <w:rsid w:val="00320C79"/>
    <w:rsid w:val="00336B66"/>
    <w:rsid w:val="00385222"/>
    <w:rsid w:val="003A4FD2"/>
    <w:rsid w:val="00433994"/>
    <w:rsid w:val="004910DE"/>
    <w:rsid w:val="00556ED7"/>
    <w:rsid w:val="005B7303"/>
    <w:rsid w:val="005E38B2"/>
    <w:rsid w:val="00652749"/>
    <w:rsid w:val="00672BED"/>
    <w:rsid w:val="006E5427"/>
    <w:rsid w:val="006F6BDE"/>
    <w:rsid w:val="00802851"/>
    <w:rsid w:val="00852CA0"/>
    <w:rsid w:val="008D71E0"/>
    <w:rsid w:val="008E2474"/>
    <w:rsid w:val="00980413"/>
    <w:rsid w:val="009B4A72"/>
    <w:rsid w:val="009D01F8"/>
    <w:rsid w:val="00B05F8A"/>
    <w:rsid w:val="00B35F0C"/>
    <w:rsid w:val="00B417B9"/>
    <w:rsid w:val="00B82BDA"/>
    <w:rsid w:val="00BA2ED3"/>
    <w:rsid w:val="00BD05BB"/>
    <w:rsid w:val="00BF5591"/>
    <w:rsid w:val="00C74FD3"/>
    <w:rsid w:val="00CD36CC"/>
    <w:rsid w:val="00CE0034"/>
    <w:rsid w:val="00D12728"/>
    <w:rsid w:val="00F342DF"/>
    <w:rsid w:val="00F44AC7"/>
    <w:rsid w:val="00F640A3"/>
    <w:rsid w:val="00F92EA8"/>
    <w:rsid w:val="00FA4C35"/>
    <w:rsid w:val="00FF31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35F552"/>
  <w14:defaultImageDpi w14:val="300"/>
  <w15:docId w15:val="{EE869659-58AA-A541-B2D9-F21C000D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767"/>
    <w:rPr>
      <w:rFonts w:ascii="Times" w:hAnsi="Time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irdCitybody">
    <w:name w:val="Third City body"/>
    <w:basedOn w:val="Normal"/>
    <w:link w:val="ThirdCitybodyChar"/>
    <w:qFormat/>
    <w:rsid w:val="00BF5591"/>
    <w:pPr>
      <w:spacing w:after="160" w:line="260" w:lineRule="exact"/>
      <w:ind w:left="2835"/>
    </w:pPr>
    <w:rPr>
      <w:rFonts w:asciiTheme="minorHAnsi" w:eastAsiaTheme="minorHAnsi" w:hAnsiTheme="minorHAnsi"/>
      <w:sz w:val="18"/>
      <w:szCs w:val="22"/>
    </w:rPr>
  </w:style>
  <w:style w:type="character" w:customStyle="1" w:styleId="ThirdCitybodyChar">
    <w:name w:val="Third City body Char"/>
    <w:basedOn w:val="DefaultParagraphFont"/>
    <w:link w:val="ThirdCitybody"/>
    <w:rsid w:val="00BF5591"/>
    <w:rPr>
      <w:rFonts w:eastAsiaTheme="minorHAnsi"/>
      <w:sz w:val="18"/>
      <w:szCs w:val="22"/>
    </w:rPr>
  </w:style>
  <w:style w:type="character" w:styleId="Hyperlink">
    <w:name w:val="Hyperlink"/>
    <w:basedOn w:val="DefaultParagraphFont"/>
    <w:uiPriority w:val="99"/>
    <w:unhideWhenUsed/>
    <w:rsid w:val="00BF5591"/>
    <w:rPr>
      <w:color w:val="0000FF" w:themeColor="hyperlink"/>
      <w:u w:val="single"/>
    </w:rPr>
  </w:style>
  <w:style w:type="table" w:styleId="TableGrid">
    <w:name w:val="Table Grid"/>
    <w:basedOn w:val="TableNormal"/>
    <w:uiPriority w:val="59"/>
    <w:rsid w:val="008E2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2ED3"/>
    <w:pPr>
      <w:ind w:left="720"/>
      <w:contextualSpacing/>
    </w:pPr>
    <w:rPr>
      <w:rFonts w:asciiTheme="minorHAnsi" w:hAnsiTheme="minorHAnsi"/>
      <w:sz w:val="24"/>
      <w:szCs w:val="24"/>
      <w:lang w:val="en-US"/>
    </w:rPr>
  </w:style>
  <w:style w:type="character" w:customStyle="1" w:styleId="apple-converted-space">
    <w:name w:val="apple-converted-space"/>
    <w:basedOn w:val="DefaultParagraphFont"/>
    <w:rsid w:val="00F342DF"/>
  </w:style>
  <w:style w:type="paragraph" w:customStyle="1" w:styleId="Body">
    <w:name w:val="Body"/>
    <w:rsid w:val="00F342DF"/>
    <w:pPr>
      <w:pBdr>
        <w:top w:val="nil"/>
        <w:left w:val="nil"/>
        <w:bottom w:val="nil"/>
        <w:right w:val="nil"/>
        <w:between w:val="nil"/>
        <w:bar w:val="nil"/>
      </w:pBdr>
    </w:pPr>
    <w:rPr>
      <w:rFonts w:ascii="Cambria" w:eastAsia="Cambria" w:hAnsi="Cambria" w:cs="Cambria"/>
      <w:color w:val="000000"/>
      <w:u w:color="000000"/>
      <w:bdr w:val="nil"/>
      <w:lang w:val="en-US"/>
    </w:rPr>
  </w:style>
  <w:style w:type="paragraph" w:styleId="EndnoteText">
    <w:name w:val="endnote text"/>
    <w:basedOn w:val="Normal"/>
    <w:link w:val="EndnoteTextChar"/>
    <w:uiPriority w:val="99"/>
    <w:unhideWhenUsed/>
    <w:rsid w:val="00F342DF"/>
    <w:rPr>
      <w:rFonts w:asciiTheme="minorHAnsi" w:hAnsiTheme="minorHAnsi"/>
      <w:sz w:val="24"/>
      <w:szCs w:val="24"/>
    </w:rPr>
  </w:style>
  <w:style w:type="character" w:customStyle="1" w:styleId="EndnoteTextChar">
    <w:name w:val="Endnote Text Char"/>
    <w:basedOn w:val="DefaultParagraphFont"/>
    <w:link w:val="EndnoteText"/>
    <w:uiPriority w:val="99"/>
    <w:rsid w:val="00F342DF"/>
  </w:style>
  <w:style w:type="character" w:styleId="EndnoteReference">
    <w:name w:val="endnote reference"/>
    <w:basedOn w:val="DefaultParagraphFont"/>
    <w:uiPriority w:val="99"/>
    <w:unhideWhenUsed/>
    <w:rsid w:val="00F342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73739">
      <w:bodyDiv w:val="1"/>
      <w:marLeft w:val="0"/>
      <w:marRight w:val="0"/>
      <w:marTop w:val="0"/>
      <w:marBottom w:val="0"/>
      <w:divBdr>
        <w:top w:val="none" w:sz="0" w:space="0" w:color="auto"/>
        <w:left w:val="none" w:sz="0" w:space="0" w:color="auto"/>
        <w:bottom w:val="none" w:sz="0" w:space="0" w:color="auto"/>
        <w:right w:val="none" w:sz="0" w:space="0" w:color="auto"/>
      </w:divBdr>
    </w:div>
    <w:div w:id="19150466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Harmony.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harmony.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harmony.co.uk/tou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mailto:Lauren@thirdicty.co.uk" TargetMode="External"/><Relationship Id="rId10" Type="http://schemas.openxmlformats.org/officeDocument/2006/relationships/hyperlink" Target="http://www.eharmony.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harmon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1F23A907A5F0C458CA6BCB3EA71BA23" ma:contentTypeVersion="4" ma:contentTypeDescription="Ein neues Dokument erstellen." ma:contentTypeScope="" ma:versionID="5ea7bd34f04ec80d9d3a1308330111b0">
  <xsd:schema xmlns:xsd="http://www.w3.org/2001/XMLSchema" xmlns:xs="http://www.w3.org/2001/XMLSchema" xmlns:p="http://schemas.microsoft.com/office/2006/metadata/properties" xmlns:ns2="bd371000-37cc-4495-83de-47caf59fdbde" targetNamespace="http://schemas.microsoft.com/office/2006/metadata/properties" ma:root="true" ma:fieldsID="d14dc0dcc556715f1f1ffd74198d8aa0" ns2:_="">
    <xsd:import namespace="bd371000-37cc-4495-83de-47caf59fdb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71000-37cc-4495-83de-47caf59fd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bd371000-37cc-4495-83de-47caf59fdbde" xsi:nil="true"/>
  </documentManagement>
</p:properties>
</file>

<file path=customXml/itemProps1.xml><?xml version="1.0" encoding="utf-8"?>
<ds:datastoreItem xmlns:ds="http://schemas.openxmlformats.org/officeDocument/2006/customXml" ds:itemID="{06895926-F91C-404E-A0C9-7C42C8A1CF6E}">
  <ds:schemaRefs>
    <ds:schemaRef ds:uri="http://schemas.microsoft.com/sharepoint/v3/contenttype/forms"/>
  </ds:schemaRefs>
</ds:datastoreItem>
</file>

<file path=customXml/itemProps2.xml><?xml version="1.0" encoding="utf-8"?>
<ds:datastoreItem xmlns:ds="http://schemas.openxmlformats.org/officeDocument/2006/customXml" ds:itemID="{94347A2C-94AB-4E6B-8EEB-F144D3711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71000-37cc-4495-83de-47caf59fdb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DB85FD-7CA5-44C9-9727-9E76CC254392}">
  <ds:schemaRefs>
    <ds:schemaRef ds:uri="http://schemas.microsoft.com/office/2006/metadata/properties"/>
    <ds:schemaRef ds:uri="http://schemas.microsoft.com/office/infopath/2007/PartnerControls"/>
    <ds:schemaRef ds:uri="bd371000-37cc-4495-83de-47caf59fdbd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Third City</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Lowe</dc:creator>
  <cp:lastModifiedBy>Ian Prior</cp:lastModifiedBy>
  <cp:revision>3</cp:revision>
  <cp:lastPrinted>2017-01-18T11:25:00Z</cp:lastPrinted>
  <dcterms:created xsi:type="dcterms:W3CDTF">2017-01-20T10:13:00Z</dcterms:created>
  <dcterms:modified xsi:type="dcterms:W3CDTF">2023-01-16T10:00:00Z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0x01010041F23A907A5F0C458CA6BCB3EA71BA23</vt:lpwstr>
  </property>
  <property fmtid="{D5CDD505-2E9C-101B-9397-08002B2CF9AE}" pid="3" name="Order">
    <vt:r8>1298000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